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Default="00F13DFD" w:rsidP="00804500">
      <w:pPr>
        <w:spacing w:before="120" w:line="312" w:lineRule="auto"/>
        <w:jc w:val="both"/>
        <w:rPr>
          <w:rFonts w:eastAsia="Calibri"/>
          <w:sz w:val="24"/>
          <w:szCs w:val="24"/>
          <w:lang w:eastAsia="en-US"/>
        </w:rPr>
      </w:pPr>
    </w:p>
    <w:p w14:paraId="02CFAC8F" w14:textId="77777777" w:rsidR="00617DCB" w:rsidRPr="00057162" w:rsidRDefault="00617DCB"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EB1E23">
        <w:rPr>
          <w:rFonts w:eastAsia="Calibri"/>
          <w:b/>
          <w:i/>
          <w:iCs/>
          <w:color w:val="000000"/>
          <w:sz w:val="28"/>
          <w:szCs w:val="28"/>
          <w:u w:val="single"/>
          <w:lang w:eastAsia="en-US"/>
        </w:rPr>
        <w:t>Regulaminu udzielania zamówień w Polskiej Grupie Górniczej S.A</w:t>
      </w:r>
      <w:r w:rsidRPr="00EB1E23">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63BDDE0A"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81966432"/>
      <w:r w:rsidR="00EB1E23" w:rsidRPr="00EB1E23">
        <w:rPr>
          <w:rFonts w:eastAsia="Calibri"/>
          <w:b/>
          <w:color w:val="000000"/>
          <w:sz w:val="28"/>
          <w:szCs w:val="28"/>
          <w:lang w:eastAsia="en-US"/>
        </w:rPr>
        <w:t>Zapewnienie wsparcia technicznego oraz serwisu macierzy dyskowej Unity300 s/n CKM00180600560 przez 12 miesięcy</w:t>
      </w:r>
      <w:bookmarkEnd w:id="0"/>
    </w:p>
    <w:p w14:paraId="3DE14426" w14:textId="465438E5"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EB1E23">
        <w:rPr>
          <w:rFonts w:eastAsia="Calibri"/>
          <w:b/>
          <w:color w:val="000000"/>
          <w:sz w:val="28"/>
          <w:szCs w:val="28"/>
          <w:lang w:eastAsia="en-US"/>
        </w:rPr>
        <w:t>532400624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3821EB61"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C73790">
              <w:rPr>
                <w:noProof/>
                <w:webHidden/>
              </w:rPr>
              <w:t>3</w:t>
            </w:r>
            <w:r w:rsidR="00760E93">
              <w:rPr>
                <w:noProof/>
                <w:webHidden/>
              </w:rPr>
              <w:fldChar w:fldCharType="end"/>
            </w:r>
          </w:hyperlink>
        </w:p>
        <w:p w14:paraId="0D047C8D" w14:textId="5753685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C73790">
              <w:rPr>
                <w:noProof/>
                <w:webHidden/>
              </w:rPr>
              <w:t>3</w:t>
            </w:r>
            <w:r>
              <w:rPr>
                <w:noProof/>
                <w:webHidden/>
              </w:rPr>
              <w:fldChar w:fldCharType="end"/>
            </w:r>
          </w:hyperlink>
        </w:p>
        <w:p w14:paraId="002AE13A" w14:textId="36EFA38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C73790">
              <w:rPr>
                <w:noProof/>
                <w:webHidden/>
              </w:rPr>
              <w:t>4</w:t>
            </w:r>
            <w:r>
              <w:rPr>
                <w:noProof/>
                <w:webHidden/>
              </w:rPr>
              <w:fldChar w:fldCharType="end"/>
            </w:r>
          </w:hyperlink>
        </w:p>
        <w:p w14:paraId="080F23CC" w14:textId="32099DB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C73790">
              <w:rPr>
                <w:noProof/>
                <w:webHidden/>
              </w:rPr>
              <w:t>4</w:t>
            </w:r>
            <w:r>
              <w:rPr>
                <w:noProof/>
                <w:webHidden/>
              </w:rPr>
              <w:fldChar w:fldCharType="end"/>
            </w:r>
          </w:hyperlink>
        </w:p>
        <w:p w14:paraId="47DD05A7" w14:textId="7C98E02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C73790">
              <w:rPr>
                <w:noProof/>
                <w:webHidden/>
              </w:rPr>
              <w:t>4</w:t>
            </w:r>
            <w:r>
              <w:rPr>
                <w:noProof/>
                <w:webHidden/>
              </w:rPr>
              <w:fldChar w:fldCharType="end"/>
            </w:r>
          </w:hyperlink>
        </w:p>
        <w:p w14:paraId="052EB6E5" w14:textId="173900D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C73790">
              <w:rPr>
                <w:noProof/>
                <w:webHidden/>
              </w:rPr>
              <w:t>7</w:t>
            </w:r>
            <w:r>
              <w:rPr>
                <w:noProof/>
                <w:webHidden/>
              </w:rPr>
              <w:fldChar w:fldCharType="end"/>
            </w:r>
          </w:hyperlink>
        </w:p>
        <w:p w14:paraId="6C2B3493" w14:textId="23CD965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C73790">
              <w:rPr>
                <w:noProof/>
                <w:webHidden/>
              </w:rPr>
              <w:t>8</w:t>
            </w:r>
            <w:r>
              <w:rPr>
                <w:noProof/>
                <w:webHidden/>
              </w:rPr>
              <w:fldChar w:fldCharType="end"/>
            </w:r>
          </w:hyperlink>
        </w:p>
        <w:p w14:paraId="508CCCE2" w14:textId="7501B27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C73790">
              <w:rPr>
                <w:noProof/>
                <w:webHidden/>
              </w:rPr>
              <w:t>9</w:t>
            </w:r>
            <w:r>
              <w:rPr>
                <w:noProof/>
                <w:webHidden/>
              </w:rPr>
              <w:fldChar w:fldCharType="end"/>
            </w:r>
          </w:hyperlink>
        </w:p>
        <w:p w14:paraId="449CE014" w14:textId="7D34F05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C73790">
              <w:rPr>
                <w:noProof/>
                <w:webHidden/>
              </w:rPr>
              <w:t>12</w:t>
            </w:r>
            <w:r>
              <w:rPr>
                <w:noProof/>
                <w:webHidden/>
              </w:rPr>
              <w:fldChar w:fldCharType="end"/>
            </w:r>
          </w:hyperlink>
        </w:p>
        <w:p w14:paraId="514D4145" w14:textId="2286B5D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C73790">
              <w:rPr>
                <w:noProof/>
                <w:webHidden/>
              </w:rPr>
              <w:t>13</w:t>
            </w:r>
            <w:r>
              <w:rPr>
                <w:noProof/>
                <w:webHidden/>
              </w:rPr>
              <w:fldChar w:fldCharType="end"/>
            </w:r>
          </w:hyperlink>
        </w:p>
        <w:p w14:paraId="1BCDE463" w14:textId="2597CEE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C73790">
              <w:rPr>
                <w:noProof/>
                <w:webHidden/>
              </w:rPr>
              <w:t>14</w:t>
            </w:r>
            <w:r>
              <w:rPr>
                <w:noProof/>
                <w:webHidden/>
              </w:rPr>
              <w:fldChar w:fldCharType="end"/>
            </w:r>
          </w:hyperlink>
        </w:p>
        <w:p w14:paraId="44BF6828" w14:textId="22BCAA7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C73790">
              <w:rPr>
                <w:noProof/>
                <w:webHidden/>
              </w:rPr>
              <w:t>14</w:t>
            </w:r>
            <w:r>
              <w:rPr>
                <w:noProof/>
                <w:webHidden/>
              </w:rPr>
              <w:fldChar w:fldCharType="end"/>
            </w:r>
          </w:hyperlink>
        </w:p>
        <w:p w14:paraId="7E0B973A" w14:textId="7080B8C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C73790">
              <w:rPr>
                <w:noProof/>
                <w:webHidden/>
              </w:rPr>
              <w:t>16</w:t>
            </w:r>
            <w:r>
              <w:rPr>
                <w:noProof/>
                <w:webHidden/>
              </w:rPr>
              <w:fldChar w:fldCharType="end"/>
            </w:r>
          </w:hyperlink>
        </w:p>
        <w:p w14:paraId="1DB57DF7" w14:textId="4EB5CBB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C73790">
              <w:rPr>
                <w:noProof/>
                <w:webHidden/>
              </w:rPr>
              <w:t>17</w:t>
            </w:r>
            <w:r>
              <w:rPr>
                <w:noProof/>
                <w:webHidden/>
              </w:rPr>
              <w:fldChar w:fldCharType="end"/>
            </w:r>
          </w:hyperlink>
        </w:p>
        <w:p w14:paraId="56AE23CD" w14:textId="719F089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C73790">
              <w:rPr>
                <w:noProof/>
                <w:webHidden/>
              </w:rPr>
              <w:t>17</w:t>
            </w:r>
            <w:r>
              <w:rPr>
                <w:noProof/>
                <w:webHidden/>
              </w:rPr>
              <w:fldChar w:fldCharType="end"/>
            </w:r>
          </w:hyperlink>
        </w:p>
        <w:p w14:paraId="71A05CB7" w14:textId="2D14E0C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C73790">
              <w:rPr>
                <w:noProof/>
                <w:webHidden/>
              </w:rPr>
              <w:t>18</w:t>
            </w:r>
            <w:r>
              <w:rPr>
                <w:noProof/>
                <w:webHidden/>
              </w:rPr>
              <w:fldChar w:fldCharType="end"/>
            </w:r>
          </w:hyperlink>
        </w:p>
        <w:p w14:paraId="3011D23E" w14:textId="64FD037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C73790">
              <w:rPr>
                <w:noProof/>
                <w:webHidden/>
              </w:rPr>
              <w:t>18</w:t>
            </w:r>
            <w:r>
              <w:rPr>
                <w:noProof/>
                <w:webHidden/>
              </w:rPr>
              <w:fldChar w:fldCharType="end"/>
            </w:r>
          </w:hyperlink>
        </w:p>
        <w:p w14:paraId="36BB4E72" w14:textId="43418AB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C73790">
              <w:rPr>
                <w:noProof/>
                <w:webHidden/>
              </w:rPr>
              <w:t>21</w:t>
            </w:r>
            <w:r>
              <w:rPr>
                <w:noProof/>
                <w:webHidden/>
              </w:rPr>
              <w:fldChar w:fldCharType="end"/>
            </w:r>
          </w:hyperlink>
        </w:p>
        <w:p w14:paraId="4ABD2E8D" w14:textId="0822B68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C73790">
              <w:rPr>
                <w:noProof/>
                <w:webHidden/>
              </w:rPr>
              <w:t>21</w:t>
            </w:r>
            <w:r>
              <w:rPr>
                <w:noProof/>
                <w:webHidden/>
              </w:rPr>
              <w:fldChar w:fldCharType="end"/>
            </w:r>
          </w:hyperlink>
        </w:p>
        <w:p w14:paraId="56AFA778" w14:textId="23050A4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C73790">
              <w:rPr>
                <w:noProof/>
                <w:webHidden/>
              </w:rPr>
              <w:t>21</w:t>
            </w:r>
            <w:r>
              <w:rPr>
                <w:noProof/>
                <w:webHidden/>
              </w:rPr>
              <w:fldChar w:fldCharType="end"/>
            </w:r>
          </w:hyperlink>
        </w:p>
        <w:p w14:paraId="2BB8950A" w14:textId="2AA1399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C73790">
              <w:rPr>
                <w:noProof/>
                <w:webHidden/>
              </w:rPr>
              <w:t>21</w:t>
            </w:r>
            <w:r>
              <w:rPr>
                <w:noProof/>
                <w:webHidden/>
              </w:rPr>
              <w:fldChar w:fldCharType="end"/>
            </w:r>
          </w:hyperlink>
        </w:p>
        <w:p w14:paraId="633A706E" w14:textId="5BAAA7A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C73790">
              <w:rPr>
                <w:noProof/>
                <w:webHidden/>
              </w:rPr>
              <w:t>22</w:t>
            </w:r>
            <w:r>
              <w:rPr>
                <w:noProof/>
                <w:webHidden/>
              </w:rPr>
              <w:fldChar w:fldCharType="end"/>
            </w:r>
          </w:hyperlink>
        </w:p>
        <w:p w14:paraId="53F816F5" w14:textId="02376CD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C73790">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FF39D61" w14:textId="77777777" w:rsidR="00EB1E23" w:rsidRPr="00EB1E23" w:rsidRDefault="00EB1E23" w:rsidP="00EB1E23">
      <w:pPr>
        <w:spacing w:before="120"/>
        <w:jc w:val="both"/>
        <w:rPr>
          <w:bCs/>
          <w:iCs/>
          <w:sz w:val="24"/>
          <w:szCs w:val="24"/>
        </w:rPr>
      </w:pPr>
      <w:r w:rsidRPr="00EB1E23">
        <w:rPr>
          <w:bCs/>
          <w:iCs/>
          <w:sz w:val="24"/>
          <w:szCs w:val="24"/>
        </w:rPr>
        <w:t>Oddział  Zakład Informatyki i Telekomunikacji</w:t>
      </w:r>
    </w:p>
    <w:p w14:paraId="3FE97E70" w14:textId="77777777" w:rsidR="00EB1E23" w:rsidRPr="00EB1E23" w:rsidRDefault="00EB1E23" w:rsidP="00EB1E23">
      <w:pPr>
        <w:spacing w:before="120"/>
        <w:jc w:val="both"/>
        <w:rPr>
          <w:bCs/>
          <w:iCs/>
          <w:sz w:val="24"/>
          <w:szCs w:val="24"/>
        </w:rPr>
      </w:pPr>
      <w:r w:rsidRPr="00EB1E23">
        <w:rPr>
          <w:bCs/>
          <w:iCs/>
          <w:sz w:val="24"/>
          <w:szCs w:val="24"/>
        </w:rPr>
        <w:t>ul. Jastrzębska 10</w:t>
      </w:r>
    </w:p>
    <w:p w14:paraId="13998CD6" w14:textId="7BA46454" w:rsidR="00EB1E23" w:rsidRPr="00DD199C" w:rsidRDefault="00EB1E23" w:rsidP="00EB1E23">
      <w:pPr>
        <w:spacing w:before="120"/>
        <w:jc w:val="both"/>
        <w:rPr>
          <w:bCs/>
          <w:iCs/>
          <w:sz w:val="24"/>
          <w:szCs w:val="24"/>
        </w:rPr>
      </w:pPr>
      <w:r w:rsidRPr="00EB1E23">
        <w:rPr>
          <w:bCs/>
          <w:iCs/>
          <w:sz w:val="24"/>
          <w:szCs w:val="24"/>
        </w:rPr>
        <w:t>44-253 Rybnik</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48612269"/>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189B2F38"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FC1E15">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73E9A8AD"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EB1E23" w:rsidRPr="00EB1E23">
        <w:t>Zapewnienie wsparcia technicznego oraz serwisu macierzy dyskowej Unity300 s/n CKM00180600560 przez 12 miesięcy</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67F61FDE"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EB1E23" w:rsidRPr="00EB1E23">
        <w:t xml:space="preserve"> 50312300-8</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FC1E15"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w:t>
      </w:r>
      <w:r w:rsidR="00820105" w:rsidRPr="001C2BF6">
        <w:lastRenderedPageBreak/>
        <w:t>takim beneficjentem rzeczywistym od dnia 24 lutego 2022 r., o ile została wpisana na listę na podstawie decyzji w sprawie wpisu na listę rozstrzygającej o zastosowaniu środka, o którym mowa w art. 1 pkt 3 w zw</w:t>
      </w:r>
      <w:r w:rsidR="00820105" w:rsidRPr="00FC1E15">
        <w:t>. art. 3 ustawy;</w:t>
      </w:r>
    </w:p>
    <w:p w14:paraId="04D021A1" w14:textId="070B188A"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FC1E15">
        <w:t>Wykonawcy</w:t>
      </w:r>
      <w:r w:rsidR="00820105" w:rsidRPr="00FC1E15">
        <w:t>, których jednostką dominującą w rozumieniu art. 3 ust. 1 pkt 37 ustawy</w:t>
      </w:r>
      <w:r w:rsidR="00B6788B" w:rsidRPr="00FC1E15">
        <w:br/>
      </w:r>
      <w:r w:rsidR="00820105" w:rsidRPr="00FC1E15">
        <w:t>z dnia 29 września 1994 r. o rachunkowości (</w:t>
      </w:r>
      <w:r w:rsidR="00D03994" w:rsidRPr="00FC1E15">
        <w:t xml:space="preserve">Dz. U. z 2023 r. poz. 120, 295 z </w:t>
      </w:r>
      <w:proofErr w:type="spellStart"/>
      <w:r w:rsidR="00D03994" w:rsidRPr="00FC1E15">
        <w:t>późn</w:t>
      </w:r>
      <w:proofErr w:type="spellEnd"/>
      <w:r w:rsidR="00D03994" w:rsidRPr="00FC1E15">
        <w:t>. zm.</w:t>
      </w:r>
      <w:r w:rsidR="00820105" w:rsidRPr="00FC1E15">
        <w:t xml:space="preserve">) jest podmiot wymieniony w wykazach określonych w rozporządzeniu 765/2006 </w:t>
      </w:r>
      <w:r w:rsidR="00B6788B" w:rsidRPr="00FC1E15">
        <w:br/>
      </w:r>
      <w:r w:rsidR="00820105" w:rsidRPr="00FC1E15">
        <w:t>i rozporządzeniu 269/2014 albo wpisany na listę lub będący taką jednostką</w:t>
      </w:r>
      <w:r w:rsidR="00820105" w:rsidRPr="001C2BF6">
        <w:t xml:space="preserve">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w:t>
      </w:r>
      <w:r w:rsidRPr="00D52625">
        <w:lastRenderedPageBreak/>
        <w:t>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192A50">
      <w:pPr>
        <w:pStyle w:val="Akapitzlist"/>
        <w:numPr>
          <w:ilvl w:val="2"/>
          <w:numId w:val="8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7B091A6D" w14:textId="37302B40" w:rsidR="00804500" w:rsidRPr="00D63DB2" w:rsidRDefault="007D2C56" w:rsidP="0075786A">
      <w:pPr>
        <w:pStyle w:val="Akapitzlist"/>
        <w:numPr>
          <w:ilvl w:val="2"/>
          <w:numId w:val="16"/>
        </w:numPr>
        <w:spacing w:before="120" w:line="312" w:lineRule="auto"/>
        <w:jc w:val="both"/>
      </w:pPr>
      <w:r w:rsidRPr="00D63DB2">
        <w:t xml:space="preserve">w okresie ostatnich 3 lat przed terminem składania ofert (a jeśli okres prowadzenia działalności jest krótszy to w tym okresie) wykonał  co najmniej jedną usługę polegającą na zapewnieniu wsparcia technicznego oraz serwisu macierzy dyskowej produkcji DELL/EMC lub dostarczeniu, instalacji wraz ze wsparciem serwisowym macierzy DELL EMC Unity na wartość łączną brutto nie niższą niż </w:t>
      </w:r>
      <w:r w:rsidR="002C708B" w:rsidRPr="00D63DB2">
        <w:t>15 000,00</w:t>
      </w:r>
      <w:r w:rsidRPr="00D63DB2">
        <w:t xml:space="preserve"> </w:t>
      </w:r>
      <w:r w:rsidR="00804500" w:rsidRPr="00D63DB2">
        <w:t>PLN</w:t>
      </w:r>
      <w:r w:rsidR="002C708B" w:rsidRPr="00D63DB2">
        <w:t xml:space="preserve"> brutto.</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76A30D15"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ełnomocnika do reprezentowania ich</w:t>
      </w:r>
      <w:r w:rsidR="00BD1D80">
        <w:t> </w:t>
      </w:r>
      <w:r w:rsidR="00F13DFD" w:rsidRPr="00057162">
        <w:t>w</w:t>
      </w:r>
      <w:r w:rsidR="00FC1E15">
        <w:t> </w:t>
      </w:r>
      <w:r w:rsidR="00F13DFD" w:rsidRPr="00057162">
        <w:t>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w:t>
      </w:r>
      <w:r w:rsidR="00182B15" w:rsidRPr="005006F3">
        <w:lastRenderedPageBreak/>
        <w:t>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730502">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B01F2E9"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FE7B5F2" w14:textId="5105657C" w:rsidR="008C5F25" w:rsidRPr="00057162" w:rsidRDefault="008C5F25" w:rsidP="008C5F25">
      <w:pPr>
        <w:pStyle w:val="Akapitzlist"/>
        <w:numPr>
          <w:ilvl w:val="0"/>
          <w:numId w:val="4"/>
        </w:numPr>
      </w:pPr>
      <w:r w:rsidRPr="008C5F25">
        <w:t>Zamawiający zastrzega obowiązek osobistego wykonania przez Wykonawcę kluczowej części zamówienia wskazanej w części X SWZ – nie dotyczy</w:t>
      </w:r>
      <w:r>
        <w:t>.</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w:t>
      </w:r>
      <w:r w:rsidRPr="00E96B76">
        <w:rPr>
          <w:bCs/>
          <w:iCs/>
        </w:rPr>
        <w:lastRenderedPageBreak/>
        <w:t xml:space="preserve">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FC1E15" w:rsidRDefault="00D64A93" w:rsidP="00813229">
      <w:pPr>
        <w:pStyle w:val="Akapitzlist"/>
        <w:numPr>
          <w:ilvl w:val="1"/>
          <w:numId w:val="7"/>
        </w:numPr>
        <w:spacing w:before="120" w:line="312" w:lineRule="auto"/>
        <w:contextualSpacing w:val="0"/>
        <w:jc w:val="both"/>
        <w:rPr>
          <w:bCs/>
          <w:iCs/>
        </w:rPr>
      </w:pPr>
      <w:r w:rsidRPr="00057162">
        <w:rPr>
          <w:bCs/>
          <w:iCs/>
        </w:rPr>
        <w:lastRenderedPageBreak/>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w:t>
      </w:r>
      <w:r w:rsidRPr="00FC1E15">
        <w:rPr>
          <w:bCs/>
          <w:iCs/>
        </w:rPr>
        <w:t>złożeniem.</w:t>
      </w:r>
    </w:p>
    <w:p w14:paraId="2F2B6840" w14:textId="77777777" w:rsidR="001C6EEF" w:rsidRPr="00FC1E15" w:rsidRDefault="001C6EEF" w:rsidP="001C6EEF">
      <w:pPr>
        <w:pStyle w:val="Akapitzlist"/>
        <w:numPr>
          <w:ilvl w:val="1"/>
          <w:numId w:val="7"/>
        </w:numPr>
        <w:spacing w:before="120" w:line="312" w:lineRule="auto"/>
        <w:contextualSpacing w:val="0"/>
        <w:jc w:val="both"/>
        <w:rPr>
          <w:bCs/>
          <w:iCs/>
        </w:rPr>
      </w:pPr>
      <w:r w:rsidRPr="00FC1E15">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FC1E1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C1E15">
        <w:rPr>
          <w:bCs/>
          <w:iCs/>
        </w:rPr>
        <w:t xml:space="preserve"> Postanowienie pkt 2 stosuje się.</w:t>
      </w:r>
    </w:p>
    <w:p w14:paraId="3FCD711C" w14:textId="10441AAB" w:rsidR="00B40469" w:rsidRPr="00FC1E15" w:rsidRDefault="003526E0" w:rsidP="00243B2D">
      <w:pPr>
        <w:pStyle w:val="Akapitzlist"/>
        <w:numPr>
          <w:ilvl w:val="0"/>
          <w:numId w:val="7"/>
        </w:numPr>
        <w:spacing w:before="120" w:line="312" w:lineRule="auto"/>
        <w:ind w:left="284" w:hanging="284"/>
        <w:contextualSpacing w:val="0"/>
        <w:jc w:val="both"/>
        <w:rPr>
          <w:bCs/>
          <w:iCs/>
        </w:rPr>
      </w:pPr>
      <w:r w:rsidRPr="00FC1E15">
        <w:rPr>
          <w:bCs/>
          <w:iCs/>
        </w:rPr>
        <w:t xml:space="preserve">W celu potwierdzenia spełnienia warunków udziału w postępowaniu </w:t>
      </w:r>
      <w:r w:rsidR="006B0420" w:rsidRPr="00FC1E15">
        <w:rPr>
          <w:bCs/>
          <w:iCs/>
        </w:rPr>
        <w:t>Zamawiający</w:t>
      </w:r>
      <w:r w:rsidRPr="00FC1E15">
        <w:rPr>
          <w:bCs/>
          <w:iCs/>
        </w:rPr>
        <w:t xml:space="preserve"> wymaga złożenia:</w:t>
      </w:r>
    </w:p>
    <w:p w14:paraId="12E1E79E" w14:textId="2AA3B1B4" w:rsidR="00B40469" w:rsidRPr="00B6788B" w:rsidRDefault="00B40469" w:rsidP="005F6E67">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2C708B">
        <w:rPr>
          <w:bCs/>
          <w:iCs/>
        </w:rPr>
        <w:t xml:space="preserve">ostatnich </w:t>
      </w:r>
      <w:r w:rsidR="00966996" w:rsidRPr="002C708B">
        <w:rPr>
          <w:bCs/>
          <w:iCs/>
        </w:rPr>
        <w:t xml:space="preserve">3 lat </w:t>
      </w:r>
      <w:r w:rsidR="00966996" w:rsidRPr="002C708B">
        <w:rPr>
          <w:bCs/>
          <w:i/>
        </w:rPr>
        <w:t>(</w:t>
      </w:r>
      <w:r w:rsidR="00966996" w:rsidRPr="002C708B">
        <w:rPr>
          <w:i/>
        </w:rPr>
        <w:t>lub dłuższy okres, w zależności od postawionego warunku)</w:t>
      </w:r>
      <w:r w:rsidRPr="002C708B">
        <w:rPr>
          <w:bCs/>
          <w:iCs/>
        </w:rPr>
        <w:t xml:space="preserve">, a jeżeli okres prowadzenia </w:t>
      </w:r>
      <w:r w:rsidRPr="00057162">
        <w:rPr>
          <w:bCs/>
          <w:iCs/>
        </w:rPr>
        <w:t xml:space="preserve">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5A9ABA87"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lastRenderedPageBreak/>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3A778EA1" w14:textId="120C6380" w:rsidR="001B12E6" w:rsidRDefault="001B12E6" w:rsidP="00227891">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3B5FF8">
        <w:rPr>
          <w:bCs/>
        </w:rPr>
        <w:t xml:space="preserve"> - 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lastRenderedPageBreak/>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04B8F4E4"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w:t>
      </w:r>
      <w:r w:rsidR="00FC1E15">
        <w:rPr>
          <w:bCs/>
        </w:rPr>
        <w:t> </w:t>
      </w:r>
      <w:r w:rsidRPr="008877C7">
        <w:rPr>
          <w:bCs/>
        </w:rPr>
        <w:t xml:space="preserve">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lastRenderedPageBreak/>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A6015F8" w14:textId="19074EDC" w:rsidR="002F2F73" w:rsidRPr="008877C7" w:rsidRDefault="006B0420" w:rsidP="008877C7">
      <w:pPr>
        <w:pStyle w:val="Akapitzlist"/>
        <w:numPr>
          <w:ilvl w:val="0"/>
          <w:numId w:val="5"/>
        </w:numPr>
        <w:spacing w:before="120" w:line="312" w:lineRule="auto"/>
        <w:contextualSpacing w:val="0"/>
        <w:jc w:val="both"/>
        <w:rPr>
          <w:bCs/>
        </w:rPr>
      </w:pPr>
      <w:r>
        <w:rPr>
          <w:bCs/>
        </w:rPr>
        <w:t>Zamawiający</w:t>
      </w:r>
      <w:r w:rsidR="00BB64DC" w:rsidRPr="00057162">
        <w:rPr>
          <w:bCs/>
        </w:rPr>
        <w:t xml:space="preserve"> zastrzega obowiązek osobistego wykonania przez </w:t>
      </w:r>
      <w:r w:rsidR="008616AB">
        <w:rPr>
          <w:bCs/>
        </w:rPr>
        <w:t>Wykonawcę</w:t>
      </w:r>
      <w:r w:rsidR="00BB64DC" w:rsidRPr="00057162">
        <w:rPr>
          <w:bCs/>
        </w:rPr>
        <w:t xml:space="preserve"> kluczowych części zamówienia, tj. </w:t>
      </w:r>
      <w:r w:rsidR="001B787C">
        <w:rPr>
          <w:bCs/>
        </w:rPr>
        <w:t>– nie dotyczy</w:t>
      </w:r>
    </w:p>
    <w:p w14:paraId="373ABFE3" w14:textId="469151D7" w:rsidR="002F2F73" w:rsidRPr="00966996" w:rsidRDefault="006B0420" w:rsidP="00966996">
      <w:pPr>
        <w:pStyle w:val="Akapitzlist"/>
        <w:numPr>
          <w:ilvl w:val="0"/>
          <w:numId w:val="5"/>
        </w:numPr>
        <w:spacing w:before="120" w:line="312" w:lineRule="auto"/>
        <w:contextualSpacing w:val="0"/>
        <w:jc w:val="both"/>
        <w:rPr>
          <w:bCs/>
        </w:rPr>
      </w:pPr>
      <w:r>
        <w:rPr>
          <w:bCs/>
        </w:rPr>
        <w:t>Zamawiający</w:t>
      </w:r>
      <w:r w:rsidR="00BB64DC" w:rsidRPr="00057162">
        <w:rPr>
          <w:bCs/>
        </w:rPr>
        <w:t xml:space="preserve"> wymaga, aby pod</w:t>
      </w:r>
      <w:r w:rsidR="008616AB">
        <w:rPr>
          <w:bCs/>
        </w:rPr>
        <w:t>w</w:t>
      </w:r>
      <w:r w:rsidR="00DB4D9E">
        <w:rPr>
          <w:bCs/>
        </w:rPr>
        <w:t>ykonawcy</w:t>
      </w:r>
      <w:r w:rsidR="00BB64DC" w:rsidRPr="00057162">
        <w:rPr>
          <w:bCs/>
        </w:rPr>
        <w:t xml:space="preserve"> posiadali</w:t>
      </w:r>
      <w:r w:rsidR="00227891">
        <w:rPr>
          <w:bCs/>
        </w:rPr>
        <w:t xml:space="preserve"> – nie dotyczy</w:t>
      </w:r>
    </w:p>
    <w:p w14:paraId="06582117" w14:textId="77777777" w:rsidR="002F2F73" w:rsidRPr="001B6C57" w:rsidRDefault="002F2F73" w:rsidP="008877C7">
      <w:pPr>
        <w:spacing w:before="120" w:line="312" w:lineRule="auto"/>
        <w:jc w:val="both"/>
        <w:rPr>
          <w:bCs/>
          <w:sz w:val="2"/>
          <w:szCs w:val="2"/>
        </w:rPr>
      </w:pPr>
    </w:p>
    <w:p w14:paraId="10C03432" w14:textId="78CB0486"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r w:rsidR="00227891">
        <w:rPr>
          <w:rFonts w:ascii="Times New Roman" w:hAnsi="Times New Roman" w:cs="Times New Roman"/>
          <w:color w:val="auto"/>
          <w:sz w:val="24"/>
          <w:szCs w:val="24"/>
        </w:rPr>
        <w:t xml:space="preserve"> – nie dotyczy.</w:t>
      </w:r>
    </w:p>
    <w:p w14:paraId="414FCE38" w14:textId="3DF08935" w:rsidR="00DF163F" w:rsidRPr="00227891" w:rsidRDefault="00DF163F" w:rsidP="00227891">
      <w:pPr>
        <w:spacing w:before="120" w:line="312" w:lineRule="auto"/>
        <w:jc w:val="both"/>
        <w:rPr>
          <w:strike/>
        </w:rPr>
      </w:pP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lastRenderedPageBreak/>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34F43354" w14:textId="52BD0C47" w:rsidR="008C0C93" w:rsidRPr="003D3B75" w:rsidRDefault="008C0C93" w:rsidP="008C0C93">
      <w:pPr>
        <w:pStyle w:val="Akapitzlist"/>
        <w:spacing w:before="120" w:line="312" w:lineRule="auto"/>
        <w:ind w:left="709" w:hanging="425"/>
        <w:contextualSpacing w:val="0"/>
        <w:jc w:val="both"/>
        <w:rPr>
          <w:bCs/>
          <w:i/>
          <w:iCs/>
          <w:color w:val="FF0000"/>
        </w:rPr>
      </w:pPr>
      <w:bookmarkStart w:id="44" w:name="_Hlk148444017"/>
      <w:r w:rsidRPr="008C0C93">
        <w:rPr>
          <w:bCs/>
        </w:rPr>
        <w:t>4)</w:t>
      </w:r>
      <w:r w:rsidRPr="008C0C93">
        <w:rPr>
          <w:bCs/>
        </w:rPr>
        <w:tab/>
        <w:t>Pełnomocnictwa do podpisania oferty (w przypadku posługiwania się Pełnomocnikiem)</w:t>
      </w:r>
    </w:p>
    <w:bookmarkEnd w:id="44"/>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730502">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t>
      </w:r>
      <w:r w:rsidRPr="00895B8E">
        <w:rPr>
          <w:bCs/>
        </w:rPr>
        <w:lastRenderedPageBreak/>
        <w:t xml:space="preserve">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730502">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37598EB2"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9A54A5">
        <w:rPr>
          <w:bCs/>
        </w:rPr>
        <w:t>02</w:t>
      </w:r>
      <w:r w:rsidRPr="00057162">
        <w:rPr>
          <w:bCs/>
        </w:rPr>
        <w:t>.</w:t>
      </w:r>
      <w:r w:rsidR="00265A10">
        <w:rPr>
          <w:bCs/>
        </w:rPr>
        <w:t>1</w:t>
      </w:r>
      <w:r w:rsidR="009A54A5">
        <w:rPr>
          <w:bCs/>
        </w:rPr>
        <w:t>2</w:t>
      </w:r>
      <w:r w:rsidR="00265A10">
        <w:rPr>
          <w:bCs/>
        </w:rPr>
        <w:t>.2024 r.</w:t>
      </w:r>
      <w:r w:rsidRPr="00057162">
        <w:rPr>
          <w:bCs/>
        </w:rPr>
        <w:t xml:space="preserve"> godz. </w:t>
      </w:r>
      <w:r w:rsidR="00265A10">
        <w:rPr>
          <w:bCs/>
        </w:rPr>
        <w:t>09:00</w:t>
      </w:r>
      <w:r w:rsidRPr="00057162">
        <w:rPr>
          <w:bCs/>
        </w:rPr>
        <w:t xml:space="preserve"> </w:t>
      </w:r>
    </w:p>
    <w:p w14:paraId="664A39EA" w14:textId="12F02491" w:rsidR="005A060C"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9A54A5">
        <w:rPr>
          <w:bCs/>
        </w:rPr>
        <w:t>02</w:t>
      </w:r>
      <w:r w:rsidR="00265A10">
        <w:rPr>
          <w:bCs/>
        </w:rPr>
        <w:t>.1</w:t>
      </w:r>
      <w:r w:rsidR="009A54A5">
        <w:rPr>
          <w:bCs/>
        </w:rPr>
        <w:t>2</w:t>
      </w:r>
      <w:r w:rsidR="00265A10">
        <w:rPr>
          <w:bCs/>
        </w:rPr>
        <w:t xml:space="preserve">.2024r. </w:t>
      </w:r>
      <w:r w:rsidRPr="008C3210">
        <w:rPr>
          <w:bCs/>
        </w:rPr>
        <w:t xml:space="preserve"> godz. </w:t>
      </w:r>
      <w:r w:rsidR="00265A10">
        <w:rPr>
          <w:bCs/>
        </w:rPr>
        <w:t>09:15</w:t>
      </w:r>
      <w:r w:rsidRPr="008C3210">
        <w:rPr>
          <w:bCs/>
        </w:rPr>
        <w:t xml:space="preserve"> </w:t>
      </w:r>
    </w:p>
    <w:p w14:paraId="5F113716" w14:textId="77777777" w:rsidR="00265A10" w:rsidRPr="008C3210" w:rsidRDefault="00265A10" w:rsidP="00265A10">
      <w:pPr>
        <w:pStyle w:val="Akapitzlist"/>
        <w:spacing w:before="120" w:line="312" w:lineRule="auto"/>
        <w:ind w:left="360"/>
        <w:contextualSpacing w:val="0"/>
        <w:jc w:val="both"/>
        <w:rPr>
          <w:bCs/>
        </w:rPr>
      </w:pP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lastRenderedPageBreak/>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BB935A9" w14:textId="60AD6306" w:rsidR="001B6C57" w:rsidRPr="00696382" w:rsidRDefault="000A77EF" w:rsidP="00696382">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9A54A5">
        <w:rPr>
          <w:bCs/>
        </w:rPr>
        <w:t>19.</w:t>
      </w:r>
      <w:r w:rsidR="00696382">
        <w:rPr>
          <w:bCs/>
        </w:rPr>
        <w:t>02.2025r</w:t>
      </w:r>
      <w:r w:rsidRPr="00057162">
        <w:rPr>
          <w:bCs/>
        </w:rPr>
        <w:t>. Pierwszym dniem terminu jest dzień, w którym upływa termin składania ofert.</w:t>
      </w:r>
      <w:r>
        <w:rPr>
          <w:bCs/>
        </w:rPr>
        <w:t xml:space="preserve">  </w:t>
      </w:r>
      <w:bookmarkStart w:id="51" w:name="_Hlk106710689"/>
      <w:bookmarkEnd w:id="50"/>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268AFA35" w:rsidR="00F13DFD" w:rsidRPr="00057162" w:rsidRDefault="006B0420" w:rsidP="00933285">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C76C0D">
        <w:rPr>
          <w:bCs/>
        </w:rPr>
        <w:t xml:space="preserve"> – nie dotyczy.</w:t>
      </w:r>
    </w:p>
    <w:p w14:paraId="3F5E38D5" w14:textId="4B7C86D3" w:rsidR="006109FF" w:rsidRPr="004F0E82" w:rsidRDefault="006109FF" w:rsidP="004F0E82">
      <w:pPr>
        <w:pStyle w:val="Akapitzlist"/>
        <w:spacing w:before="120" w:line="312" w:lineRule="auto"/>
        <w:ind w:left="360"/>
        <w:jc w:val="both"/>
        <w:rPr>
          <w:bCs/>
          <w:color w:val="0070C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lastRenderedPageBreak/>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C76C0D">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lastRenderedPageBreak/>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5637690B"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w:t>
      </w:r>
      <w:r w:rsidR="00331533">
        <w:t> </w:t>
      </w:r>
      <w:r w:rsidRPr="000C5BB6">
        <w:t xml:space="preserve">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lastRenderedPageBreak/>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CC1556">
      <w:pPr>
        <w:pStyle w:val="Akapitzlist"/>
        <w:numPr>
          <w:ilvl w:val="1"/>
          <w:numId w:val="20"/>
        </w:numPr>
        <w:spacing w:before="120" w:line="312" w:lineRule="auto"/>
        <w:jc w:val="both"/>
        <w:rPr>
          <w:bCs/>
        </w:rPr>
      </w:pPr>
      <w:r w:rsidRPr="000C5BB6">
        <w:rPr>
          <w:bCs/>
        </w:rPr>
        <w:lastRenderedPageBreak/>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5" w:name="_Hlk68869954"/>
      <w:bookmarkStart w:id="66" w:name="_Hlk96508933"/>
    </w:p>
    <w:p w14:paraId="7D761F64" w14:textId="77777777" w:rsidR="003F37C4" w:rsidRPr="000C5BB6" w:rsidRDefault="006A7D4F" w:rsidP="003F37C4">
      <w:pPr>
        <w:pStyle w:val="Akapitzlist"/>
        <w:numPr>
          <w:ilvl w:val="1"/>
          <w:numId w:val="20"/>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1"/>
      <w:bookmarkEnd w:id="65"/>
      <w:bookmarkEnd w:id="66"/>
    </w:p>
    <w:p w14:paraId="2C292985" w14:textId="30835B36"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r w:rsidR="00AE5245">
        <w:rPr>
          <w:b/>
        </w:rPr>
        <w:t xml:space="preserve"> – nie dotyczy.</w:t>
      </w:r>
    </w:p>
    <w:p w14:paraId="068F1CC4" w14:textId="2B5E9332" w:rsidR="00260371" w:rsidRPr="002768F5" w:rsidRDefault="00260371" w:rsidP="002768F5">
      <w:pPr>
        <w:pStyle w:val="Akapitzlist"/>
        <w:spacing w:before="120" w:line="312" w:lineRule="auto"/>
        <w:jc w:val="both"/>
        <w:rPr>
          <w:bCs/>
          <w:color w:val="0070C0"/>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0FE8229E" w14:textId="36CC9DAA" w:rsidR="00344A22" w:rsidRPr="008A0F03" w:rsidRDefault="00344A22" w:rsidP="008A0F03">
      <w:pPr>
        <w:spacing w:before="120" w:line="312" w:lineRule="auto"/>
        <w:jc w:val="both"/>
        <w:rPr>
          <w:b/>
          <w:bCs/>
          <w:color w:val="FF0000"/>
          <w:sz w:val="24"/>
          <w:szCs w:val="24"/>
        </w:rPr>
      </w:pP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3DE2B29" w:rsidR="00554352" w:rsidRPr="00057162" w:rsidRDefault="007838AB" w:rsidP="004F0E82">
      <w:pPr>
        <w:pStyle w:val="Akapitzlist"/>
        <w:numPr>
          <w:ilvl w:val="0"/>
          <w:numId w:val="15"/>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FC1E15">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6"/>
    </w:p>
    <w:p w14:paraId="3A54E064" w14:textId="32417B76"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r w:rsidR="00526D8C">
        <w:rPr>
          <w:rFonts w:ascii="Times New Roman" w:hAnsi="Times New Roman" w:cs="Times New Roman"/>
          <w:color w:val="auto"/>
          <w:sz w:val="24"/>
          <w:szCs w:val="24"/>
        </w:rPr>
        <w:t xml:space="preserve"> – nie dotyczy.</w:t>
      </w:r>
    </w:p>
    <w:p w14:paraId="2CBA1B8A" w14:textId="626CFC0D" w:rsidR="00F45A8C" w:rsidRPr="00E1327A" w:rsidRDefault="00D20418" w:rsidP="00804500">
      <w:pPr>
        <w:spacing w:before="120" w:line="312" w:lineRule="auto"/>
        <w:jc w:val="both"/>
        <w:rPr>
          <w:sz w:val="32"/>
          <w:szCs w:val="32"/>
        </w:rPr>
      </w:pPr>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48612289"/>
      <w:r w:rsidRPr="00057162">
        <w:rPr>
          <w:rFonts w:ascii="Times New Roman" w:hAnsi="Times New Roman" w:cs="Times New Roman"/>
          <w:color w:val="auto"/>
          <w:sz w:val="24"/>
          <w:szCs w:val="24"/>
        </w:rPr>
        <w:lastRenderedPageBreak/>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7A86F4B6" w:rsidR="00291925" w:rsidRPr="00526D8C" w:rsidRDefault="00F13DFD" w:rsidP="00804500">
      <w:pPr>
        <w:spacing w:before="120" w:line="312" w:lineRule="auto"/>
        <w:jc w:val="both"/>
        <w:rPr>
          <w:sz w:val="24"/>
          <w:szCs w:val="24"/>
        </w:rPr>
      </w:pPr>
      <w:r w:rsidRPr="00057162">
        <w:rPr>
          <w:sz w:val="24"/>
          <w:szCs w:val="24"/>
        </w:rPr>
        <w:t xml:space="preserve">W toku postępowania o udzielenie </w:t>
      </w:r>
      <w:r w:rsidRPr="00526D8C">
        <w:rPr>
          <w:sz w:val="24"/>
          <w:szCs w:val="24"/>
        </w:rPr>
        <w:t>zamówienia Wykonawcom</w:t>
      </w:r>
      <w:r w:rsidR="006A01E6" w:rsidRPr="00526D8C">
        <w:rPr>
          <w:sz w:val="24"/>
          <w:szCs w:val="24"/>
        </w:rPr>
        <w:t xml:space="preserve"> nie przysługują </w:t>
      </w:r>
      <w:r w:rsidRPr="00526D8C">
        <w:rPr>
          <w:sz w:val="24"/>
          <w:szCs w:val="24"/>
        </w:rPr>
        <w:t xml:space="preserve">środki ochrony prawnej </w:t>
      </w:r>
      <w:r w:rsidR="00FD7E90" w:rsidRPr="00526D8C">
        <w:rPr>
          <w:sz w:val="24"/>
          <w:szCs w:val="24"/>
        </w:rPr>
        <w:t>zgodnie z</w:t>
      </w:r>
      <w:r w:rsidR="003A4A6D" w:rsidRPr="00526D8C">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8612290"/>
      <w:r w:rsidRPr="00057162">
        <w:rPr>
          <w:rFonts w:ascii="Times New Roman" w:hAnsi="Times New Roman" w:cs="Times New Roman"/>
          <w:color w:val="auto"/>
          <w:sz w:val="24"/>
          <w:szCs w:val="24"/>
        </w:rPr>
        <w:t>Wykaz załączników</w:t>
      </w:r>
      <w:bookmarkEnd w:id="83"/>
      <w:bookmarkEnd w:id="84"/>
      <w:bookmarkEnd w:id="85"/>
    </w:p>
    <w:p w14:paraId="700B8B92" w14:textId="4CB83D27" w:rsidR="00F01CBF" w:rsidRPr="00F45A8C" w:rsidRDefault="00F01CBF" w:rsidP="00E32BAD">
      <w:pPr>
        <w:tabs>
          <w:tab w:val="left" w:pos="1843"/>
        </w:tabs>
        <w:jc w:val="both"/>
        <w:rPr>
          <w:b/>
          <w:bCs/>
          <w:sz w:val="22"/>
          <w:szCs w:val="22"/>
        </w:rPr>
      </w:pPr>
      <w:bookmarkStart w:id="86"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10FD53E3" w:rsidR="00F01CBF" w:rsidRPr="00E32BAD" w:rsidRDefault="00F01CBF" w:rsidP="00E32BAD">
      <w:pPr>
        <w:tabs>
          <w:tab w:val="left" w:pos="1843"/>
        </w:tabs>
        <w:jc w:val="both"/>
        <w:rPr>
          <w:sz w:val="22"/>
          <w:szCs w:val="22"/>
        </w:rPr>
      </w:pPr>
      <w:bookmarkStart w:id="87"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FC1E15">
        <w:rPr>
          <w:sz w:val="22"/>
          <w:szCs w:val="22"/>
        </w:rPr>
        <w:t xml:space="preserve"> – nie dotyczy</w:t>
      </w:r>
    </w:p>
    <w:p w14:paraId="53CC2AD4" w14:textId="18F81477"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FC1E15">
        <w:rPr>
          <w:sz w:val="22"/>
          <w:szCs w:val="22"/>
        </w:rPr>
        <w:t xml:space="preserve"> </w:t>
      </w:r>
    </w:p>
    <w:p w14:paraId="5A93DAC9" w14:textId="4056B783"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FC1E15">
        <w:rPr>
          <w:sz w:val="22"/>
          <w:szCs w:val="22"/>
        </w:rPr>
        <w:t xml:space="preserve"> – nie dotyczy</w:t>
      </w:r>
    </w:p>
    <w:p w14:paraId="753D2DB4" w14:textId="5274FD33"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FC1E15">
        <w:rPr>
          <w:sz w:val="22"/>
          <w:szCs w:val="22"/>
        </w:rPr>
        <w:t xml:space="preserve"> – nie dotyczy</w:t>
      </w:r>
    </w:p>
    <w:p w14:paraId="30175774" w14:textId="4E854E84" w:rsidR="00F01CBF" w:rsidRPr="00FC1E15"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bookmarkEnd w:id="87"/>
      <w:r w:rsidR="00FC1E15">
        <w:rPr>
          <w:b/>
          <w:bCs/>
          <w:sz w:val="22"/>
          <w:szCs w:val="22"/>
        </w:rPr>
        <w:t xml:space="preserve"> – </w:t>
      </w:r>
      <w:r w:rsidR="00FC1E15" w:rsidRPr="00FC1E15">
        <w:rPr>
          <w:sz w:val="22"/>
          <w:szCs w:val="22"/>
        </w:rPr>
        <w:t>nie dotyczy</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0FD5FED0"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w:t>
      </w:r>
      <w:r w:rsidR="00FC1E15">
        <w:rPr>
          <w:b/>
          <w:bCs/>
          <w:sz w:val="22"/>
          <w:szCs w:val="22"/>
        </w:rPr>
        <w:t> </w:t>
      </w:r>
      <w:r w:rsidRPr="00F45A8C">
        <w:rPr>
          <w:b/>
          <w:bCs/>
          <w:sz w:val="22"/>
          <w:szCs w:val="22"/>
        </w:rPr>
        <w:t>wezwanie</w:t>
      </w:r>
      <w:r w:rsidRPr="00F45A8C">
        <w:rPr>
          <w:sz w:val="22"/>
          <w:szCs w:val="22"/>
        </w:rPr>
        <w:t xml:space="preserve"> </w:t>
      </w:r>
      <w:r w:rsidRPr="00353E0F">
        <w:rPr>
          <w:b/>
          <w:bCs/>
          <w:sz w:val="22"/>
          <w:szCs w:val="22"/>
        </w:rPr>
        <w:t>Zamawiającego</w:t>
      </w:r>
      <w:r w:rsidR="00353E0F">
        <w:rPr>
          <w:b/>
          <w:bCs/>
          <w:sz w:val="22"/>
          <w:szCs w:val="22"/>
        </w:rPr>
        <w:t>:</w:t>
      </w:r>
    </w:p>
    <w:p w14:paraId="480A222C" w14:textId="6C3BD197" w:rsidR="00F01CBF" w:rsidRPr="009348AE" w:rsidRDefault="00760BE5" w:rsidP="00E32BAD">
      <w:pPr>
        <w:tabs>
          <w:tab w:val="left" w:pos="1843"/>
        </w:tabs>
        <w:jc w:val="both"/>
        <w:rPr>
          <w:bCs/>
          <w:color w:val="0070C0"/>
          <w:sz w:val="22"/>
          <w:szCs w:val="22"/>
        </w:rPr>
      </w:pPr>
      <w:r>
        <w:rPr>
          <w:bCs/>
          <w:color w:val="0070C0"/>
          <w:sz w:val="22"/>
          <w:szCs w:val="22"/>
        </w:rPr>
        <w:t xml:space="preserve"> </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50DAEBE9"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9005B5">
        <w:rPr>
          <w:bCs/>
          <w:sz w:val="22"/>
          <w:szCs w:val="22"/>
        </w:rPr>
        <w:t xml:space="preserve"> – nie dotyczy</w:t>
      </w:r>
    </w:p>
    <w:p w14:paraId="1AEAA996" w14:textId="0B7D83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9005B5">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8" w:name="_Hlk107402305"/>
      <w:r w:rsidRPr="00353E0F">
        <w:rPr>
          <w:bCs/>
          <w:sz w:val="22"/>
          <w:szCs w:val="22"/>
        </w:rPr>
        <w:t>niezbędnych do wykonania zamówienia</w:t>
      </w:r>
      <w:bookmarkEnd w:id="88"/>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9" w:name="_Toc67292090"/>
      <w:bookmarkStart w:id="90" w:name="_Hlk67822110"/>
      <w:bookmarkEnd w:id="86"/>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56371AE1" w14:textId="77777777" w:rsidR="00452185" w:rsidRPr="00452185" w:rsidRDefault="00452185" w:rsidP="00452185">
      <w:pPr>
        <w:spacing w:line="312" w:lineRule="auto"/>
        <w:rPr>
          <w:b/>
          <w:bCs/>
          <w:sz w:val="28"/>
          <w:szCs w:val="28"/>
        </w:rPr>
      </w:pPr>
    </w:p>
    <w:p w14:paraId="44CD5139" w14:textId="420B3A9A" w:rsidR="00602FAA" w:rsidRDefault="001F655F" w:rsidP="00192A50">
      <w:pPr>
        <w:pStyle w:val="Akapitzlist"/>
        <w:numPr>
          <w:ilvl w:val="0"/>
          <w:numId w:val="33"/>
        </w:numPr>
        <w:jc w:val="both"/>
        <w:rPr>
          <w:b/>
          <w:bCs/>
        </w:rPr>
      </w:pPr>
      <w:bookmarkStart w:id="91" w:name="_Toc67292091"/>
      <w:bookmarkStart w:id="92" w:name="_Hlk67822129"/>
      <w:r>
        <w:rPr>
          <w:b/>
          <w:bCs/>
        </w:rPr>
        <w:t>P</w:t>
      </w:r>
      <w:r w:rsidR="00602FAA" w:rsidRPr="00A96B0E">
        <w:rPr>
          <w:b/>
          <w:bCs/>
        </w:rPr>
        <w:t>rzedmiot zamówienia:</w:t>
      </w:r>
      <w:bookmarkEnd w:id="91"/>
      <w:r w:rsidR="007336F3">
        <w:rPr>
          <w:b/>
          <w:bCs/>
        </w:rPr>
        <w:t xml:space="preserve"> </w:t>
      </w:r>
      <w:r w:rsidR="007336F3" w:rsidRPr="007336F3">
        <w:rPr>
          <w:b/>
          <w:bCs/>
        </w:rPr>
        <w:t>Zapewnienie wsparcia technicznego oraz serwisu macierzy dyskowej Unity300 s/n CKM00180600560 przez 12 miesięcy</w:t>
      </w:r>
      <w:r w:rsidR="007336F3">
        <w:rPr>
          <w:b/>
          <w:bCs/>
        </w:rPr>
        <w:t>.</w:t>
      </w:r>
    </w:p>
    <w:p w14:paraId="444ED30A" w14:textId="77777777" w:rsidR="00363954" w:rsidRPr="00F73E51" w:rsidRDefault="00363954" w:rsidP="00F73E51">
      <w:pPr>
        <w:rPr>
          <w:rFonts w:eastAsiaTheme="minorHAnsi"/>
          <w:b/>
          <w:bCs/>
        </w:rPr>
      </w:pPr>
      <w:bookmarkStart w:id="93" w:name="_Toc67292092"/>
      <w:bookmarkStart w:id="94" w:name="_Hlk67822197"/>
      <w:bookmarkEnd w:id="92"/>
    </w:p>
    <w:p w14:paraId="3B2D1FEF" w14:textId="452ED105" w:rsidR="00602FAA" w:rsidRPr="00A96B0E" w:rsidRDefault="00602FAA" w:rsidP="00192A50">
      <w:pPr>
        <w:pStyle w:val="Akapitzlist"/>
        <w:numPr>
          <w:ilvl w:val="0"/>
          <w:numId w:val="33"/>
        </w:numPr>
        <w:jc w:val="both"/>
        <w:rPr>
          <w:rFonts w:eastAsiaTheme="minorHAnsi"/>
          <w:b/>
          <w:bCs/>
        </w:rPr>
      </w:pPr>
      <w:r w:rsidRPr="00A96B0E">
        <w:rPr>
          <w:rFonts w:eastAsiaTheme="minorHAnsi"/>
          <w:b/>
          <w:bCs/>
        </w:rPr>
        <w:t>Termin realizacji zamówienia:</w:t>
      </w:r>
      <w:bookmarkEnd w:id="93"/>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30D3C0AD" w14:textId="77777777" w:rsidR="00A96B0E" w:rsidRPr="00DB08A8" w:rsidRDefault="00A96B0E" w:rsidP="00F73E51">
      <w:pPr>
        <w:jc w:val="both"/>
      </w:pPr>
      <w:bookmarkStart w:id="95" w:name="_Hlk67824211"/>
      <w:bookmarkStart w:id="96" w:name="_Hlk67824164"/>
      <w:bookmarkEnd w:id="94"/>
    </w:p>
    <w:bookmarkEnd w:id="95"/>
    <w:p w14:paraId="427C0ACB" w14:textId="273BCEAC" w:rsidR="00602FAA" w:rsidRDefault="001F655F" w:rsidP="00192A50">
      <w:pPr>
        <w:pStyle w:val="Akapitzlist"/>
        <w:numPr>
          <w:ilvl w:val="0"/>
          <w:numId w:val="33"/>
        </w:numPr>
        <w:jc w:val="both"/>
        <w:rPr>
          <w:b/>
          <w:bCs/>
        </w:rPr>
      </w:pPr>
      <w:r>
        <w:rPr>
          <w:b/>
          <w:bCs/>
        </w:rPr>
        <w:t>Opis przedmiotu zamówienia</w:t>
      </w:r>
      <w:r w:rsidR="00112408">
        <w:rPr>
          <w:b/>
          <w:bCs/>
        </w:rPr>
        <w:t>:</w:t>
      </w:r>
    </w:p>
    <w:p w14:paraId="1435D3EA" w14:textId="77777777" w:rsidR="00F73E51" w:rsidRPr="00F73E51" w:rsidRDefault="00F73E51" w:rsidP="00F73E51">
      <w:pPr>
        <w:pStyle w:val="Akapitzlist"/>
        <w:jc w:val="both"/>
      </w:pPr>
      <w:r w:rsidRPr="00F73E51">
        <w:t>Przedmiotem zamówienia jest zapewnienie wsparcia technicznego oraz serwisu macierzy dyskowej Unity300 przez 12 miesięcy.</w:t>
      </w:r>
    </w:p>
    <w:p w14:paraId="79785DA5" w14:textId="22D63248" w:rsidR="00F73E51" w:rsidRDefault="00F73E51" w:rsidP="00F73E51">
      <w:pPr>
        <w:pStyle w:val="Akapitzlist"/>
        <w:jc w:val="both"/>
      </w:pPr>
      <w:r w:rsidRPr="00F73E51">
        <w:t>Konfiguracja przedmiotowej macierzy opisana jest w tabeli poniżej.</w:t>
      </w:r>
    </w:p>
    <w:tbl>
      <w:tblPr>
        <w:tblStyle w:val="TableNormal"/>
        <w:tblpPr w:leftFromText="141" w:rightFromText="141" w:vertAnchor="text" w:horzAnchor="margin" w:tblpXSpec="center" w:tblpY="1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1534"/>
        <w:gridCol w:w="1183"/>
        <w:gridCol w:w="2405"/>
        <w:gridCol w:w="1042"/>
      </w:tblGrid>
      <w:tr w:rsidR="00F73E51" w:rsidRPr="00F73E51" w14:paraId="419A6E58" w14:textId="77777777" w:rsidTr="00730502">
        <w:trPr>
          <w:trHeight w:val="983"/>
        </w:trPr>
        <w:tc>
          <w:tcPr>
            <w:tcW w:w="1534" w:type="dxa"/>
            <w:shd w:val="clear" w:color="auto" w:fill="959595"/>
          </w:tcPr>
          <w:p w14:paraId="657C9449" w14:textId="77777777" w:rsidR="00F73E51" w:rsidRPr="00F73E51" w:rsidRDefault="00F73E51" w:rsidP="00F73E51">
            <w:pPr>
              <w:rPr>
                <w:rFonts w:ascii="Arial" w:eastAsia="Arial" w:hAnsi="Arial" w:cs="Arial"/>
                <w:sz w:val="18"/>
                <w:szCs w:val="22"/>
                <w:lang w:bidi="pl-PL"/>
              </w:rPr>
            </w:pPr>
          </w:p>
          <w:p w14:paraId="7751AF19" w14:textId="77777777" w:rsidR="00F73E51" w:rsidRPr="00F73E51" w:rsidRDefault="00F73E51" w:rsidP="00F73E51">
            <w:pPr>
              <w:spacing w:before="1"/>
              <w:rPr>
                <w:rFonts w:ascii="Arial" w:eastAsia="Arial" w:hAnsi="Arial" w:cs="Arial"/>
                <w:sz w:val="17"/>
                <w:szCs w:val="22"/>
                <w:lang w:bidi="pl-PL"/>
              </w:rPr>
            </w:pPr>
          </w:p>
          <w:p w14:paraId="13B75895" w14:textId="77777777" w:rsidR="00F73E51" w:rsidRPr="00F73E51" w:rsidRDefault="00F73E51" w:rsidP="00F73E51">
            <w:pPr>
              <w:ind w:left="40" w:right="27"/>
              <w:jc w:val="center"/>
              <w:rPr>
                <w:rFonts w:ascii="Arial" w:eastAsia="Arial" w:hAnsi="Arial" w:cs="Arial"/>
                <w:b/>
                <w:sz w:val="16"/>
                <w:szCs w:val="22"/>
                <w:lang w:bidi="pl-PL"/>
              </w:rPr>
            </w:pPr>
            <w:r w:rsidRPr="00F73E51">
              <w:rPr>
                <w:rFonts w:ascii="Arial" w:eastAsia="Arial" w:hAnsi="Arial" w:cs="Arial"/>
                <w:b/>
                <w:sz w:val="16"/>
                <w:szCs w:val="22"/>
                <w:lang w:bidi="pl-PL"/>
              </w:rPr>
              <w:t>Serial Number</w:t>
            </w:r>
          </w:p>
        </w:tc>
        <w:tc>
          <w:tcPr>
            <w:tcW w:w="1534" w:type="dxa"/>
            <w:shd w:val="clear" w:color="auto" w:fill="959595"/>
          </w:tcPr>
          <w:p w14:paraId="7BCE0166" w14:textId="77777777" w:rsidR="00F73E51" w:rsidRPr="00F73E51" w:rsidRDefault="00F73E51" w:rsidP="00F73E51">
            <w:pPr>
              <w:rPr>
                <w:rFonts w:ascii="Arial" w:eastAsia="Arial" w:hAnsi="Arial" w:cs="Arial"/>
                <w:sz w:val="18"/>
                <w:szCs w:val="22"/>
                <w:lang w:bidi="pl-PL"/>
              </w:rPr>
            </w:pPr>
          </w:p>
          <w:p w14:paraId="2918ABE1" w14:textId="77777777" w:rsidR="00F73E51" w:rsidRPr="00F73E51" w:rsidRDefault="00F73E51" w:rsidP="00F73E51">
            <w:pPr>
              <w:spacing w:before="1"/>
              <w:rPr>
                <w:rFonts w:ascii="Arial" w:eastAsia="Arial" w:hAnsi="Arial" w:cs="Arial"/>
                <w:sz w:val="17"/>
                <w:szCs w:val="22"/>
                <w:lang w:bidi="pl-PL"/>
              </w:rPr>
            </w:pPr>
          </w:p>
          <w:p w14:paraId="32869A1A" w14:textId="77777777" w:rsidR="00F73E51" w:rsidRPr="00F73E51" w:rsidRDefault="00F73E51" w:rsidP="00F73E51">
            <w:pPr>
              <w:ind w:left="37" w:right="30"/>
              <w:jc w:val="center"/>
              <w:rPr>
                <w:rFonts w:ascii="Arial" w:eastAsia="Arial" w:hAnsi="Arial" w:cs="Arial"/>
                <w:b/>
                <w:sz w:val="16"/>
                <w:szCs w:val="22"/>
                <w:lang w:bidi="pl-PL"/>
              </w:rPr>
            </w:pPr>
            <w:r w:rsidRPr="00F73E51">
              <w:rPr>
                <w:rFonts w:ascii="Arial" w:eastAsia="Arial" w:hAnsi="Arial" w:cs="Arial"/>
                <w:b/>
                <w:w w:val="105"/>
                <w:sz w:val="16"/>
                <w:szCs w:val="22"/>
                <w:lang w:bidi="pl-PL"/>
              </w:rPr>
              <w:t>HW Identifier</w:t>
            </w:r>
          </w:p>
        </w:tc>
        <w:tc>
          <w:tcPr>
            <w:tcW w:w="1183" w:type="dxa"/>
            <w:shd w:val="clear" w:color="auto" w:fill="959595"/>
          </w:tcPr>
          <w:p w14:paraId="70D2963C" w14:textId="77777777" w:rsidR="00F73E51" w:rsidRPr="00F73E51" w:rsidRDefault="00F73E51" w:rsidP="00F73E51">
            <w:pPr>
              <w:spacing w:before="9"/>
              <w:rPr>
                <w:rFonts w:ascii="Arial" w:eastAsia="Arial" w:hAnsi="Arial" w:cs="Arial"/>
                <w:sz w:val="26"/>
                <w:szCs w:val="22"/>
                <w:lang w:bidi="pl-PL"/>
              </w:rPr>
            </w:pPr>
          </w:p>
          <w:p w14:paraId="59DA5DE0" w14:textId="77777777" w:rsidR="00F73E51" w:rsidRPr="00F73E51" w:rsidRDefault="00F73E51" w:rsidP="00F73E51">
            <w:pPr>
              <w:spacing w:line="249" w:lineRule="auto"/>
              <w:ind w:left="470" w:right="103" w:hanging="336"/>
              <w:rPr>
                <w:rFonts w:ascii="Arial" w:eastAsia="Arial" w:hAnsi="Arial" w:cs="Arial"/>
                <w:b/>
                <w:sz w:val="16"/>
                <w:szCs w:val="22"/>
                <w:lang w:bidi="pl-PL"/>
              </w:rPr>
            </w:pPr>
            <w:r w:rsidRPr="00F73E51">
              <w:rPr>
                <w:rFonts w:ascii="Arial" w:eastAsia="Arial" w:hAnsi="Arial" w:cs="Arial"/>
                <w:b/>
                <w:sz w:val="16"/>
                <w:szCs w:val="22"/>
                <w:lang w:bidi="pl-PL"/>
              </w:rPr>
              <w:t xml:space="preserve">Model Num- </w:t>
            </w:r>
            <w:proofErr w:type="spellStart"/>
            <w:r w:rsidRPr="00F73E51">
              <w:rPr>
                <w:rFonts w:ascii="Arial" w:eastAsia="Arial" w:hAnsi="Arial" w:cs="Arial"/>
                <w:b/>
                <w:sz w:val="16"/>
                <w:szCs w:val="22"/>
                <w:lang w:bidi="pl-PL"/>
              </w:rPr>
              <w:t>ber</w:t>
            </w:r>
            <w:proofErr w:type="spellEnd"/>
          </w:p>
        </w:tc>
        <w:tc>
          <w:tcPr>
            <w:tcW w:w="2405" w:type="dxa"/>
            <w:shd w:val="clear" w:color="auto" w:fill="959595"/>
          </w:tcPr>
          <w:p w14:paraId="295051BD" w14:textId="77777777" w:rsidR="00F73E51" w:rsidRPr="00F73E51" w:rsidRDefault="00F73E51" w:rsidP="00F73E51">
            <w:pPr>
              <w:rPr>
                <w:rFonts w:ascii="Arial" w:eastAsia="Arial" w:hAnsi="Arial" w:cs="Arial"/>
                <w:sz w:val="18"/>
                <w:szCs w:val="22"/>
                <w:lang w:bidi="pl-PL"/>
              </w:rPr>
            </w:pPr>
          </w:p>
          <w:p w14:paraId="095C80B4" w14:textId="77777777" w:rsidR="00F73E51" w:rsidRPr="00F73E51" w:rsidRDefault="00F73E51" w:rsidP="00F73E51">
            <w:pPr>
              <w:spacing w:before="1"/>
              <w:rPr>
                <w:rFonts w:ascii="Arial" w:eastAsia="Arial" w:hAnsi="Arial" w:cs="Arial"/>
                <w:sz w:val="17"/>
                <w:szCs w:val="22"/>
                <w:lang w:bidi="pl-PL"/>
              </w:rPr>
            </w:pPr>
          </w:p>
          <w:p w14:paraId="3CC21FFB" w14:textId="77777777" w:rsidR="00F73E51" w:rsidRPr="00F73E51" w:rsidRDefault="00F73E51" w:rsidP="00F73E51">
            <w:pPr>
              <w:ind w:left="71" w:right="59"/>
              <w:jc w:val="center"/>
              <w:rPr>
                <w:rFonts w:ascii="Arial" w:eastAsia="Arial" w:hAnsi="Arial" w:cs="Arial"/>
                <w:b/>
                <w:sz w:val="16"/>
                <w:szCs w:val="22"/>
                <w:lang w:bidi="pl-PL"/>
              </w:rPr>
            </w:pPr>
            <w:r w:rsidRPr="00F73E51">
              <w:rPr>
                <w:rFonts w:ascii="Arial" w:eastAsia="Arial" w:hAnsi="Arial" w:cs="Arial"/>
                <w:b/>
                <w:sz w:val="16"/>
                <w:szCs w:val="22"/>
                <w:lang w:bidi="pl-PL"/>
              </w:rPr>
              <w:t>Model Description</w:t>
            </w:r>
          </w:p>
        </w:tc>
        <w:tc>
          <w:tcPr>
            <w:tcW w:w="1042" w:type="dxa"/>
            <w:shd w:val="clear" w:color="auto" w:fill="959595"/>
          </w:tcPr>
          <w:p w14:paraId="7E51A890" w14:textId="77777777" w:rsidR="00F73E51" w:rsidRPr="00F73E51" w:rsidRDefault="00F73E51" w:rsidP="00F73E51">
            <w:pPr>
              <w:rPr>
                <w:rFonts w:ascii="Arial" w:eastAsia="Arial" w:hAnsi="Arial" w:cs="Arial"/>
                <w:sz w:val="18"/>
                <w:szCs w:val="22"/>
                <w:lang w:bidi="pl-PL"/>
              </w:rPr>
            </w:pPr>
          </w:p>
          <w:p w14:paraId="1DBC87FD" w14:textId="77777777" w:rsidR="00F73E51" w:rsidRPr="00F73E51" w:rsidRDefault="00F73E51" w:rsidP="00F73E51">
            <w:pPr>
              <w:spacing w:before="1"/>
              <w:rPr>
                <w:rFonts w:ascii="Arial" w:eastAsia="Arial" w:hAnsi="Arial" w:cs="Arial"/>
                <w:sz w:val="17"/>
                <w:szCs w:val="22"/>
                <w:lang w:bidi="pl-PL"/>
              </w:rPr>
            </w:pPr>
          </w:p>
          <w:p w14:paraId="64B9A922" w14:textId="77777777" w:rsidR="00F73E51" w:rsidRPr="00F73E51" w:rsidRDefault="00F73E51" w:rsidP="00F73E51">
            <w:pPr>
              <w:ind w:left="334" w:right="328"/>
              <w:jc w:val="center"/>
              <w:rPr>
                <w:rFonts w:ascii="Arial" w:eastAsia="Arial" w:hAnsi="Arial" w:cs="Arial"/>
                <w:b/>
                <w:sz w:val="16"/>
                <w:szCs w:val="22"/>
                <w:lang w:bidi="pl-PL"/>
              </w:rPr>
            </w:pPr>
            <w:r w:rsidRPr="00F73E51">
              <w:rPr>
                <w:rFonts w:ascii="Arial" w:eastAsia="Arial" w:hAnsi="Arial" w:cs="Arial"/>
                <w:b/>
                <w:sz w:val="16"/>
                <w:szCs w:val="22"/>
                <w:lang w:bidi="pl-PL"/>
              </w:rPr>
              <w:t>QTY</w:t>
            </w:r>
          </w:p>
        </w:tc>
      </w:tr>
      <w:tr w:rsidR="00F73E51" w:rsidRPr="00F73E51" w14:paraId="633E4BC2" w14:textId="77777777" w:rsidTr="00730502">
        <w:trPr>
          <w:trHeight w:val="383"/>
        </w:trPr>
        <w:tc>
          <w:tcPr>
            <w:tcW w:w="1534" w:type="dxa"/>
          </w:tcPr>
          <w:p w14:paraId="5C87FC82" w14:textId="77777777" w:rsidR="00F73E51" w:rsidRPr="00F73E51" w:rsidRDefault="00F73E51" w:rsidP="00F73E51">
            <w:pPr>
              <w:spacing w:before="104"/>
              <w:ind w:left="40" w:right="28"/>
              <w:jc w:val="center"/>
              <w:rPr>
                <w:rFonts w:ascii="Arial" w:eastAsia="Arial" w:hAnsi="Arial" w:cs="Arial"/>
                <w:b/>
                <w:sz w:val="16"/>
                <w:szCs w:val="22"/>
                <w:lang w:bidi="pl-PL"/>
              </w:rPr>
            </w:pPr>
            <w:r w:rsidRPr="00F73E51">
              <w:rPr>
                <w:rFonts w:ascii="Arial" w:eastAsia="Arial" w:hAnsi="Arial" w:cs="Arial"/>
                <w:b/>
                <w:w w:val="105"/>
                <w:sz w:val="16"/>
                <w:szCs w:val="22"/>
                <w:lang w:bidi="pl-PL"/>
              </w:rPr>
              <w:t>CKM00180600560</w:t>
            </w:r>
          </w:p>
        </w:tc>
        <w:tc>
          <w:tcPr>
            <w:tcW w:w="1534" w:type="dxa"/>
          </w:tcPr>
          <w:p w14:paraId="67EEFF8F" w14:textId="77777777" w:rsidR="00F73E51" w:rsidRPr="00F73E51" w:rsidRDefault="00F73E51" w:rsidP="00F73E51">
            <w:pPr>
              <w:spacing w:before="104"/>
              <w:ind w:left="38" w:right="30"/>
              <w:jc w:val="center"/>
              <w:rPr>
                <w:rFonts w:ascii="Arial" w:eastAsia="Arial" w:hAnsi="Arial" w:cs="Arial"/>
                <w:b/>
                <w:sz w:val="16"/>
                <w:szCs w:val="22"/>
                <w:lang w:bidi="pl-PL"/>
              </w:rPr>
            </w:pPr>
            <w:r w:rsidRPr="00F73E51">
              <w:rPr>
                <w:rFonts w:ascii="Arial" w:eastAsia="Arial" w:hAnsi="Arial" w:cs="Arial"/>
                <w:b/>
                <w:w w:val="105"/>
                <w:sz w:val="16"/>
                <w:szCs w:val="22"/>
                <w:lang w:bidi="pl-PL"/>
              </w:rPr>
              <w:t>CKM00180600560</w:t>
            </w:r>
          </w:p>
        </w:tc>
        <w:tc>
          <w:tcPr>
            <w:tcW w:w="1183" w:type="dxa"/>
          </w:tcPr>
          <w:p w14:paraId="56CF0636" w14:textId="77777777" w:rsidR="00F73E51" w:rsidRPr="00F73E51" w:rsidRDefault="00F73E51" w:rsidP="00F73E51">
            <w:pPr>
              <w:spacing w:before="104"/>
              <w:ind w:left="47" w:right="36"/>
              <w:jc w:val="center"/>
              <w:rPr>
                <w:rFonts w:ascii="Arial" w:eastAsia="Arial" w:hAnsi="Arial" w:cs="Arial"/>
                <w:b/>
                <w:sz w:val="16"/>
                <w:szCs w:val="22"/>
                <w:lang w:bidi="pl-PL"/>
              </w:rPr>
            </w:pPr>
            <w:r w:rsidRPr="00F73E51">
              <w:rPr>
                <w:rFonts w:ascii="Arial" w:eastAsia="Arial" w:hAnsi="Arial" w:cs="Arial"/>
                <w:b/>
                <w:w w:val="105"/>
                <w:sz w:val="16"/>
                <w:szCs w:val="22"/>
                <w:lang w:bidi="pl-PL"/>
              </w:rPr>
              <w:t>D31D24AF25</w:t>
            </w:r>
          </w:p>
        </w:tc>
        <w:tc>
          <w:tcPr>
            <w:tcW w:w="2405" w:type="dxa"/>
          </w:tcPr>
          <w:p w14:paraId="5F2E29B8" w14:textId="77777777" w:rsidR="00F73E51" w:rsidRPr="00F73E51" w:rsidRDefault="00F73E51" w:rsidP="00F73E51">
            <w:pPr>
              <w:spacing w:before="2" w:line="190" w:lineRule="atLeast"/>
              <w:ind w:left="614" w:right="194" w:hanging="399"/>
              <w:rPr>
                <w:rFonts w:ascii="Arial" w:eastAsia="Arial" w:hAnsi="Arial" w:cs="Arial"/>
                <w:b/>
                <w:sz w:val="16"/>
                <w:szCs w:val="22"/>
                <w:lang w:bidi="pl-PL"/>
              </w:rPr>
            </w:pPr>
            <w:r w:rsidRPr="00F73E51">
              <w:rPr>
                <w:rFonts w:ascii="Arial" w:eastAsia="Arial" w:hAnsi="Arial" w:cs="Arial"/>
                <w:b/>
                <w:sz w:val="16"/>
                <w:szCs w:val="22"/>
                <w:lang w:bidi="pl-PL"/>
              </w:rPr>
              <w:t>UNITY 300 2U DPE 25X2.5 DRIVE FLD RCK</w:t>
            </w:r>
          </w:p>
        </w:tc>
        <w:tc>
          <w:tcPr>
            <w:tcW w:w="1042" w:type="dxa"/>
          </w:tcPr>
          <w:p w14:paraId="09036B76" w14:textId="77777777" w:rsidR="00F73E51" w:rsidRPr="00F73E51" w:rsidRDefault="00F73E51" w:rsidP="00F73E51">
            <w:pPr>
              <w:spacing w:before="104"/>
              <w:ind w:left="7"/>
              <w:jc w:val="center"/>
              <w:rPr>
                <w:rFonts w:ascii="Arial" w:eastAsia="Arial" w:hAnsi="Arial" w:cs="Arial"/>
                <w:b/>
                <w:sz w:val="16"/>
                <w:szCs w:val="22"/>
                <w:lang w:bidi="pl-PL"/>
              </w:rPr>
            </w:pPr>
            <w:r w:rsidRPr="00F73E51">
              <w:rPr>
                <w:rFonts w:ascii="Arial" w:eastAsia="Arial" w:hAnsi="Arial" w:cs="Arial"/>
                <w:b/>
                <w:w w:val="104"/>
                <w:sz w:val="16"/>
                <w:szCs w:val="22"/>
                <w:lang w:bidi="pl-PL"/>
              </w:rPr>
              <w:t>1</w:t>
            </w:r>
          </w:p>
        </w:tc>
      </w:tr>
      <w:tr w:rsidR="00F73E51" w:rsidRPr="00F73E51" w14:paraId="58FB3F4F" w14:textId="77777777" w:rsidTr="00730502">
        <w:trPr>
          <w:trHeight w:val="383"/>
        </w:trPr>
        <w:tc>
          <w:tcPr>
            <w:tcW w:w="1534" w:type="dxa"/>
          </w:tcPr>
          <w:p w14:paraId="67ED2CAA" w14:textId="77777777" w:rsidR="00F73E51" w:rsidRPr="00F73E51" w:rsidRDefault="00F73E51" w:rsidP="00F73E51">
            <w:pPr>
              <w:rPr>
                <w:rFonts w:eastAsia="Arial" w:hAnsi="Arial" w:cs="Arial"/>
                <w:sz w:val="16"/>
                <w:szCs w:val="22"/>
                <w:lang w:bidi="pl-PL"/>
              </w:rPr>
            </w:pPr>
          </w:p>
        </w:tc>
        <w:tc>
          <w:tcPr>
            <w:tcW w:w="1534" w:type="dxa"/>
          </w:tcPr>
          <w:p w14:paraId="10D751C6" w14:textId="77777777" w:rsidR="00F73E51" w:rsidRPr="00F73E51" w:rsidRDefault="00F73E51" w:rsidP="00F73E51">
            <w:pPr>
              <w:spacing w:before="104"/>
              <w:ind w:left="38" w:right="30"/>
              <w:jc w:val="center"/>
              <w:rPr>
                <w:rFonts w:ascii="Arial" w:eastAsia="Arial" w:hAnsi="Arial" w:cs="Arial"/>
                <w:b/>
                <w:sz w:val="16"/>
                <w:szCs w:val="22"/>
                <w:lang w:bidi="pl-PL"/>
              </w:rPr>
            </w:pPr>
            <w:r w:rsidRPr="00F73E51">
              <w:rPr>
                <w:rFonts w:ascii="Arial" w:eastAsia="Arial" w:hAnsi="Arial" w:cs="Arial"/>
                <w:b/>
                <w:w w:val="105"/>
                <w:sz w:val="16"/>
                <w:szCs w:val="22"/>
                <w:lang w:bidi="pl-PL"/>
              </w:rPr>
              <w:t>CKM00180600560</w:t>
            </w:r>
          </w:p>
        </w:tc>
        <w:tc>
          <w:tcPr>
            <w:tcW w:w="1183" w:type="dxa"/>
          </w:tcPr>
          <w:p w14:paraId="2F68CE81" w14:textId="77777777" w:rsidR="00F73E51" w:rsidRPr="00F73E51" w:rsidRDefault="00F73E51" w:rsidP="00F73E51">
            <w:pPr>
              <w:spacing w:before="2" w:line="190" w:lineRule="atLeast"/>
              <w:ind w:left="405" w:right="103" w:hanging="166"/>
              <w:rPr>
                <w:rFonts w:ascii="Arial" w:eastAsia="Arial" w:hAnsi="Arial" w:cs="Arial"/>
                <w:b/>
                <w:sz w:val="16"/>
                <w:szCs w:val="22"/>
                <w:lang w:bidi="pl-PL"/>
              </w:rPr>
            </w:pPr>
            <w:r w:rsidRPr="00F73E51">
              <w:rPr>
                <w:rFonts w:ascii="Arial" w:eastAsia="Arial" w:hAnsi="Arial" w:cs="Arial"/>
                <w:b/>
                <w:sz w:val="16"/>
                <w:szCs w:val="22"/>
                <w:lang w:bidi="pl-PL"/>
              </w:rPr>
              <w:t xml:space="preserve">D3-2S10- </w:t>
            </w:r>
            <w:r w:rsidRPr="00F73E51">
              <w:rPr>
                <w:rFonts w:ascii="Arial" w:eastAsia="Arial" w:hAnsi="Arial" w:cs="Arial"/>
                <w:b/>
                <w:w w:val="105"/>
                <w:sz w:val="16"/>
                <w:szCs w:val="22"/>
                <w:lang w:bidi="pl-PL"/>
              </w:rPr>
              <w:t>1800</w:t>
            </w:r>
          </w:p>
        </w:tc>
        <w:tc>
          <w:tcPr>
            <w:tcW w:w="2405" w:type="dxa"/>
          </w:tcPr>
          <w:p w14:paraId="62C6FFD5" w14:textId="77777777" w:rsidR="00F73E51" w:rsidRPr="00F73E51" w:rsidRDefault="00F73E51" w:rsidP="00F73E51">
            <w:pPr>
              <w:spacing w:before="2" w:line="190" w:lineRule="atLeast"/>
              <w:ind w:left="962" w:hanging="852"/>
              <w:rPr>
                <w:rFonts w:ascii="Arial" w:eastAsia="Arial" w:hAnsi="Arial" w:cs="Arial"/>
                <w:b/>
                <w:sz w:val="16"/>
                <w:szCs w:val="22"/>
                <w:lang w:bidi="pl-PL"/>
              </w:rPr>
            </w:pPr>
            <w:r w:rsidRPr="00F73E51">
              <w:rPr>
                <w:rFonts w:ascii="Arial" w:eastAsia="Arial" w:hAnsi="Arial" w:cs="Arial"/>
                <w:b/>
                <w:sz w:val="16"/>
                <w:szCs w:val="22"/>
                <w:lang w:bidi="pl-PL"/>
              </w:rPr>
              <w:t>UNITY 1.8TB 10K SAS 25X2.5 DRIVE</w:t>
            </w:r>
          </w:p>
        </w:tc>
        <w:tc>
          <w:tcPr>
            <w:tcW w:w="1042" w:type="dxa"/>
          </w:tcPr>
          <w:p w14:paraId="07516779" w14:textId="77777777" w:rsidR="00F73E51" w:rsidRPr="00F73E51" w:rsidRDefault="00F73E51" w:rsidP="00F73E51">
            <w:pPr>
              <w:spacing w:before="104"/>
              <w:ind w:left="334" w:right="324"/>
              <w:jc w:val="center"/>
              <w:rPr>
                <w:rFonts w:ascii="Arial" w:eastAsia="Arial" w:hAnsi="Arial" w:cs="Arial"/>
                <w:b/>
                <w:sz w:val="16"/>
                <w:szCs w:val="22"/>
                <w:lang w:bidi="pl-PL"/>
              </w:rPr>
            </w:pPr>
            <w:r w:rsidRPr="00F73E51">
              <w:rPr>
                <w:rFonts w:ascii="Arial" w:eastAsia="Arial" w:hAnsi="Arial" w:cs="Arial"/>
                <w:b/>
                <w:w w:val="105"/>
                <w:sz w:val="16"/>
                <w:szCs w:val="22"/>
                <w:lang w:bidi="pl-PL"/>
              </w:rPr>
              <w:t>37</w:t>
            </w:r>
          </w:p>
        </w:tc>
      </w:tr>
      <w:tr w:rsidR="00F73E51" w:rsidRPr="00F73E51" w14:paraId="26738A88" w14:textId="77777777" w:rsidTr="00730502">
        <w:trPr>
          <w:trHeight w:val="384"/>
        </w:trPr>
        <w:tc>
          <w:tcPr>
            <w:tcW w:w="1534" w:type="dxa"/>
          </w:tcPr>
          <w:p w14:paraId="39B895F0" w14:textId="77777777" w:rsidR="00F73E51" w:rsidRPr="00F73E51" w:rsidRDefault="00F73E51" w:rsidP="00F73E51">
            <w:pPr>
              <w:rPr>
                <w:rFonts w:eastAsia="Arial" w:hAnsi="Arial" w:cs="Arial"/>
                <w:sz w:val="16"/>
                <w:szCs w:val="22"/>
                <w:lang w:bidi="pl-PL"/>
              </w:rPr>
            </w:pPr>
          </w:p>
        </w:tc>
        <w:tc>
          <w:tcPr>
            <w:tcW w:w="1534" w:type="dxa"/>
          </w:tcPr>
          <w:p w14:paraId="795CE2AA" w14:textId="77777777" w:rsidR="00F73E51" w:rsidRPr="00F73E51" w:rsidRDefault="00F73E51" w:rsidP="00F73E51">
            <w:pPr>
              <w:spacing w:before="104"/>
              <w:ind w:left="38" w:right="30"/>
              <w:jc w:val="center"/>
              <w:rPr>
                <w:rFonts w:ascii="Arial" w:eastAsia="Arial" w:hAnsi="Arial" w:cs="Arial"/>
                <w:b/>
                <w:sz w:val="16"/>
                <w:szCs w:val="22"/>
                <w:lang w:bidi="pl-PL"/>
              </w:rPr>
            </w:pPr>
            <w:r w:rsidRPr="00F73E51">
              <w:rPr>
                <w:rFonts w:ascii="Arial" w:eastAsia="Arial" w:hAnsi="Arial" w:cs="Arial"/>
                <w:b/>
                <w:w w:val="105"/>
                <w:sz w:val="16"/>
                <w:szCs w:val="22"/>
                <w:lang w:bidi="pl-PL"/>
              </w:rPr>
              <w:t>CKM00180600560</w:t>
            </w:r>
          </w:p>
        </w:tc>
        <w:tc>
          <w:tcPr>
            <w:tcW w:w="1183" w:type="dxa"/>
          </w:tcPr>
          <w:p w14:paraId="7B7082B9" w14:textId="77777777" w:rsidR="00F73E51" w:rsidRPr="00F73E51" w:rsidRDefault="00F73E51" w:rsidP="00F73E51">
            <w:pPr>
              <w:spacing w:before="2" w:line="190" w:lineRule="atLeast"/>
              <w:ind w:left="405" w:right="125" w:hanging="267"/>
              <w:rPr>
                <w:rFonts w:ascii="Arial" w:eastAsia="Arial" w:hAnsi="Arial" w:cs="Arial"/>
                <w:b/>
                <w:sz w:val="16"/>
                <w:szCs w:val="22"/>
                <w:lang w:bidi="pl-PL"/>
              </w:rPr>
            </w:pPr>
            <w:r w:rsidRPr="00F73E51">
              <w:rPr>
                <w:rFonts w:ascii="Arial" w:eastAsia="Arial" w:hAnsi="Arial" w:cs="Arial"/>
                <w:b/>
                <w:sz w:val="16"/>
                <w:szCs w:val="22"/>
                <w:lang w:bidi="pl-PL"/>
              </w:rPr>
              <w:t xml:space="preserve">D3-2S12FX- </w:t>
            </w:r>
            <w:r w:rsidRPr="00F73E51">
              <w:rPr>
                <w:rFonts w:ascii="Arial" w:eastAsia="Arial" w:hAnsi="Arial" w:cs="Arial"/>
                <w:b/>
                <w:w w:val="105"/>
                <w:sz w:val="16"/>
                <w:szCs w:val="22"/>
                <w:lang w:bidi="pl-PL"/>
              </w:rPr>
              <w:t>1600</w:t>
            </w:r>
          </w:p>
        </w:tc>
        <w:tc>
          <w:tcPr>
            <w:tcW w:w="2405" w:type="dxa"/>
          </w:tcPr>
          <w:p w14:paraId="2653F3DC" w14:textId="77777777" w:rsidR="00F73E51" w:rsidRPr="00F73E51" w:rsidRDefault="00F73E51" w:rsidP="00F73E51">
            <w:pPr>
              <w:spacing w:before="2" w:line="190" w:lineRule="atLeast"/>
              <w:ind w:left="962" w:hanging="790"/>
              <w:rPr>
                <w:rFonts w:ascii="Arial" w:eastAsia="Arial" w:hAnsi="Arial" w:cs="Arial"/>
                <w:b/>
                <w:sz w:val="16"/>
                <w:szCs w:val="22"/>
                <w:lang w:bidi="pl-PL"/>
              </w:rPr>
            </w:pPr>
            <w:r w:rsidRPr="00F73E51">
              <w:rPr>
                <w:rFonts w:ascii="Arial" w:eastAsia="Arial" w:hAnsi="Arial" w:cs="Arial"/>
                <w:b/>
                <w:sz w:val="16"/>
                <w:szCs w:val="22"/>
                <w:lang w:bidi="pl-PL"/>
              </w:rPr>
              <w:t>UNITY 1.6TB FLASH 25X2.5 DRIVE</w:t>
            </w:r>
          </w:p>
        </w:tc>
        <w:tc>
          <w:tcPr>
            <w:tcW w:w="1042" w:type="dxa"/>
          </w:tcPr>
          <w:p w14:paraId="7DBF141D" w14:textId="77777777" w:rsidR="00F73E51" w:rsidRPr="00F73E51" w:rsidRDefault="00F73E51" w:rsidP="00F73E51">
            <w:pPr>
              <w:spacing w:before="104"/>
              <w:ind w:left="334" w:right="324"/>
              <w:jc w:val="center"/>
              <w:rPr>
                <w:rFonts w:ascii="Arial" w:eastAsia="Arial" w:hAnsi="Arial" w:cs="Arial"/>
                <w:b/>
                <w:sz w:val="16"/>
                <w:szCs w:val="22"/>
                <w:lang w:bidi="pl-PL"/>
              </w:rPr>
            </w:pPr>
            <w:r w:rsidRPr="00F73E51">
              <w:rPr>
                <w:rFonts w:ascii="Arial" w:eastAsia="Arial" w:hAnsi="Arial" w:cs="Arial"/>
                <w:b/>
                <w:w w:val="105"/>
                <w:sz w:val="16"/>
                <w:szCs w:val="22"/>
                <w:lang w:bidi="pl-PL"/>
              </w:rPr>
              <w:t>10</w:t>
            </w:r>
          </w:p>
        </w:tc>
      </w:tr>
      <w:tr w:rsidR="00F73E51" w:rsidRPr="00F73E51" w14:paraId="11F5813F" w14:textId="77777777" w:rsidTr="00730502">
        <w:trPr>
          <w:trHeight w:val="386"/>
        </w:trPr>
        <w:tc>
          <w:tcPr>
            <w:tcW w:w="1534" w:type="dxa"/>
          </w:tcPr>
          <w:p w14:paraId="39964FC2" w14:textId="77777777" w:rsidR="00F73E51" w:rsidRPr="00F73E51" w:rsidRDefault="00F73E51" w:rsidP="00F73E51">
            <w:pPr>
              <w:rPr>
                <w:rFonts w:eastAsia="Arial" w:hAnsi="Arial" w:cs="Arial"/>
                <w:sz w:val="16"/>
                <w:szCs w:val="22"/>
                <w:lang w:bidi="pl-PL"/>
              </w:rPr>
            </w:pPr>
          </w:p>
        </w:tc>
        <w:tc>
          <w:tcPr>
            <w:tcW w:w="1534" w:type="dxa"/>
          </w:tcPr>
          <w:p w14:paraId="567EA2D6" w14:textId="77777777" w:rsidR="00F73E51" w:rsidRPr="00F73E51" w:rsidRDefault="00F73E51" w:rsidP="00F73E51">
            <w:pPr>
              <w:spacing w:before="106"/>
              <w:ind w:left="38" w:right="30"/>
              <w:jc w:val="center"/>
              <w:rPr>
                <w:rFonts w:ascii="Arial" w:eastAsia="Arial" w:hAnsi="Arial" w:cs="Arial"/>
                <w:b/>
                <w:sz w:val="16"/>
                <w:szCs w:val="22"/>
                <w:lang w:bidi="pl-PL"/>
              </w:rPr>
            </w:pPr>
            <w:r w:rsidRPr="00F73E51">
              <w:rPr>
                <w:rFonts w:ascii="Arial" w:eastAsia="Arial" w:hAnsi="Arial" w:cs="Arial"/>
                <w:b/>
                <w:w w:val="105"/>
                <w:sz w:val="16"/>
                <w:szCs w:val="22"/>
                <w:lang w:bidi="pl-PL"/>
              </w:rPr>
              <w:t>CKM00180600560</w:t>
            </w:r>
          </w:p>
        </w:tc>
        <w:tc>
          <w:tcPr>
            <w:tcW w:w="1183" w:type="dxa"/>
          </w:tcPr>
          <w:p w14:paraId="5339D205" w14:textId="77777777" w:rsidR="00F73E51" w:rsidRPr="00F73E51" w:rsidRDefault="00F73E51" w:rsidP="00F73E51">
            <w:pPr>
              <w:spacing w:before="4" w:line="190" w:lineRule="atLeast"/>
              <w:ind w:left="405" w:right="103" w:hanging="176"/>
              <w:rPr>
                <w:rFonts w:ascii="Arial" w:eastAsia="Arial" w:hAnsi="Arial" w:cs="Arial"/>
                <w:b/>
                <w:sz w:val="16"/>
                <w:szCs w:val="22"/>
                <w:lang w:bidi="pl-PL"/>
              </w:rPr>
            </w:pPr>
            <w:r w:rsidRPr="00F73E51">
              <w:rPr>
                <w:rFonts w:ascii="Arial" w:eastAsia="Arial" w:hAnsi="Arial" w:cs="Arial"/>
                <w:b/>
                <w:w w:val="105"/>
                <w:sz w:val="16"/>
                <w:szCs w:val="22"/>
                <w:lang w:bidi="pl-PL"/>
              </w:rPr>
              <w:t>D3-VS07- 4000</w:t>
            </w:r>
          </w:p>
        </w:tc>
        <w:tc>
          <w:tcPr>
            <w:tcW w:w="2405" w:type="dxa"/>
          </w:tcPr>
          <w:p w14:paraId="6C3AE155" w14:textId="77777777" w:rsidR="00F73E51" w:rsidRPr="00F73E51" w:rsidRDefault="00F73E51" w:rsidP="00F73E51">
            <w:pPr>
              <w:spacing w:before="4" w:line="190" w:lineRule="atLeast"/>
              <w:ind w:left="962" w:hanging="725"/>
              <w:rPr>
                <w:rFonts w:ascii="Arial" w:eastAsia="Arial" w:hAnsi="Arial" w:cs="Arial"/>
                <w:b/>
                <w:sz w:val="16"/>
                <w:szCs w:val="22"/>
                <w:lang w:bidi="pl-PL"/>
              </w:rPr>
            </w:pPr>
            <w:r w:rsidRPr="00F73E51">
              <w:rPr>
                <w:rFonts w:ascii="Arial" w:eastAsia="Arial" w:hAnsi="Arial" w:cs="Arial"/>
                <w:b/>
                <w:sz w:val="16"/>
                <w:szCs w:val="22"/>
                <w:lang w:bidi="pl-PL"/>
              </w:rPr>
              <w:t>UNITY 4TB NLSAS 15X3.5 DRIVE</w:t>
            </w:r>
          </w:p>
        </w:tc>
        <w:tc>
          <w:tcPr>
            <w:tcW w:w="1042" w:type="dxa"/>
          </w:tcPr>
          <w:p w14:paraId="29E359B7" w14:textId="77777777" w:rsidR="00F73E51" w:rsidRPr="00F73E51" w:rsidRDefault="00F73E51" w:rsidP="00F73E51">
            <w:pPr>
              <w:spacing w:before="106"/>
              <w:ind w:left="334" w:right="324"/>
              <w:jc w:val="center"/>
              <w:rPr>
                <w:rFonts w:ascii="Arial" w:eastAsia="Arial" w:hAnsi="Arial" w:cs="Arial"/>
                <w:b/>
                <w:sz w:val="16"/>
                <w:szCs w:val="22"/>
                <w:lang w:bidi="pl-PL"/>
              </w:rPr>
            </w:pPr>
            <w:r w:rsidRPr="00F73E51">
              <w:rPr>
                <w:rFonts w:ascii="Arial" w:eastAsia="Arial" w:hAnsi="Arial" w:cs="Arial"/>
                <w:b/>
                <w:w w:val="105"/>
                <w:sz w:val="16"/>
                <w:szCs w:val="22"/>
                <w:lang w:bidi="pl-PL"/>
              </w:rPr>
              <w:t>21</w:t>
            </w:r>
          </w:p>
        </w:tc>
      </w:tr>
      <w:tr w:rsidR="00F73E51" w:rsidRPr="00F73E51" w14:paraId="34697D60" w14:textId="77777777" w:rsidTr="00730502">
        <w:trPr>
          <w:trHeight w:val="383"/>
        </w:trPr>
        <w:tc>
          <w:tcPr>
            <w:tcW w:w="1534" w:type="dxa"/>
          </w:tcPr>
          <w:p w14:paraId="126C1778" w14:textId="77777777" w:rsidR="00F73E51" w:rsidRPr="00F73E51" w:rsidRDefault="00F73E51" w:rsidP="00F73E51">
            <w:pPr>
              <w:rPr>
                <w:rFonts w:eastAsia="Arial" w:hAnsi="Arial" w:cs="Arial"/>
                <w:sz w:val="16"/>
                <w:szCs w:val="22"/>
                <w:lang w:bidi="pl-PL"/>
              </w:rPr>
            </w:pPr>
          </w:p>
        </w:tc>
        <w:tc>
          <w:tcPr>
            <w:tcW w:w="1534" w:type="dxa"/>
          </w:tcPr>
          <w:p w14:paraId="57CD184E" w14:textId="77777777" w:rsidR="00F73E51" w:rsidRPr="00F73E51" w:rsidRDefault="00F73E51" w:rsidP="00F73E51">
            <w:pPr>
              <w:spacing w:before="104"/>
              <w:ind w:left="38" w:right="30"/>
              <w:jc w:val="center"/>
              <w:rPr>
                <w:rFonts w:ascii="Arial" w:eastAsia="Arial" w:hAnsi="Arial" w:cs="Arial"/>
                <w:b/>
                <w:sz w:val="16"/>
                <w:szCs w:val="22"/>
                <w:lang w:bidi="pl-PL"/>
              </w:rPr>
            </w:pPr>
            <w:r w:rsidRPr="00F73E51">
              <w:rPr>
                <w:rFonts w:ascii="Arial" w:eastAsia="Arial" w:hAnsi="Arial" w:cs="Arial"/>
                <w:b/>
                <w:w w:val="105"/>
                <w:sz w:val="16"/>
                <w:szCs w:val="22"/>
                <w:lang w:bidi="pl-PL"/>
              </w:rPr>
              <w:t>CKM00180600560</w:t>
            </w:r>
          </w:p>
        </w:tc>
        <w:tc>
          <w:tcPr>
            <w:tcW w:w="1183" w:type="dxa"/>
          </w:tcPr>
          <w:p w14:paraId="722A4DA3" w14:textId="77777777" w:rsidR="00F73E51" w:rsidRPr="00F73E51" w:rsidRDefault="00F73E51" w:rsidP="00F73E51">
            <w:pPr>
              <w:spacing w:before="104"/>
              <w:ind w:left="47" w:right="36"/>
              <w:jc w:val="center"/>
              <w:rPr>
                <w:rFonts w:ascii="Arial" w:eastAsia="Arial" w:hAnsi="Arial" w:cs="Arial"/>
                <w:b/>
                <w:sz w:val="16"/>
                <w:szCs w:val="22"/>
                <w:lang w:bidi="pl-PL"/>
              </w:rPr>
            </w:pPr>
            <w:r w:rsidRPr="00F73E51">
              <w:rPr>
                <w:rFonts w:ascii="Arial" w:eastAsia="Arial" w:hAnsi="Arial" w:cs="Arial"/>
                <w:b/>
                <w:w w:val="105"/>
                <w:sz w:val="16"/>
                <w:szCs w:val="22"/>
                <w:lang w:bidi="pl-PL"/>
              </w:rPr>
              <w:t>D3122F</w:t>
            </w:r>
          </w:p>
        </w:tc>
        <w:tc>
          <w:tcPr>
            <w:tcW w:w="2405" w:type="dxa"/>
          </w:tcPr>
          <w:p w14:paraId="5BF1563B" w14:textId="77777777" w:rsidR="00F73E51" w:rsidRPr="00F73E51" w:rsidRDefault="00F73E51" w:rsidP="00F73E51">
            <w:pPr>
              <w:spacing w:before="2" w:line="190" w:lineRule="atLeast"/>
              <w:ind w:left="873" w:hanging="766"/>
              <w:rPr>
                <w:rFonts w:ascii="Arial" w:eastAsia="Arial" w:hAnsi="Arial" w:cs="Arial"/>
                <w:b/>
                <w:sz w:val="16"/>
                <w:szCs w:val="22"/>
                <w:lang w:bidi="pl-PL"/>
              </w:rPr>
            </w:pPr>
            <w:r w:rsidRPr="00F73E51">
              <w:rPr>
                <w:rFonts w:ascii="Arial" w:eastAsia="Arial" w:hAnsi="Arial" w:cs="Arial"/>
                <w:b/>
                <w:sz w:val="16"/>
                <w:szCs w:val="22"/>
                <w:lang w:bidi="pl-PL"/>
              </w:rPr>
              <w:t>UNITY 2U 25X2.5 DRIVE DAE FLD RCK</w:t>
            </w:r>
          </w:p>
        </w:tc>
        <w:tc>
          <w:tcPr>
            <w:tcW w:w="1042" w:type="dxa"/>
          </w:tcPr>
          <w:p w14:paraId="5486048D" w14:textId="77777777" w:rsidR="00F73E51" w:rsidRPr="00F73E51" w:rsidRDefault="00F73E51" w:rsidP="00F73E51">
            <w:pPr>
              <w:spacing w:before="104"/>
              <w:ind w:left="7"/>
              <w:jc w:val="center"/>
              <w:rPr>
                <w:rFonts w:ascii="Arial" w:eastAsia="Arial" w:hAnsi="Arial" w:cs="Arial"/>
                <w:b/>
                <w:sz w:val="16"/>
                <w:szCs w:val="22"/>
                <w:lang w:bidi="pl-PL"/>
              </w:rPr>
            </w:pPr>
            <w:r w:rsidRPr="00F73E51">
              <w:rPr>
                <w:rFonts w:ascii="Arial" w:eastAsia="Arial" w:hAnsi="Arial" w:cs="Arial"/>
                <w:b/>
                <w:w w:val="104"/>
                <w:sz w:val="16"/>
                <w:szCs w:val="22"/>
                <w:lang w:bidi="pl-PL"/>
              </w:rPr>
              <w:t>2</w:t>
            </w:r>
          </w:p>
        </w:tc>
      </w:tr>
      <w:tr w:rsidR="00F73E51" w:rsidRPr="00F73E51" w14:paraId="3C2CFE0D" w14:textId="77777777" w:rsidTr="00730502">
        <w:trPr>
          <w:trHeight w:val="383"/>
        </w:trPr>
        <w:tc>
          <w:tcPr>
            <w:tcW w:w="1534" w:type="dxa"/>
          </w:tcPr>
          <w:p w14:paraId="4DFB91C8" w14:textId="77777777" w:rsidR="00F73E51" w:rsidRPr="00F73E51" w:rsidRDefault="00F73E51" w:rsidP="00F73E51">
            <w:pPr>
              <w:rPr>
                <w:rFonts w:eastAsia="Arial" w:hAnsi="Arial" w:cs="Arial"/>
                <w:sz w:val="16"/>
                <w:szCs w:val="22"/>
                <w:lang w:bidi="pl-PL"/>
              </w:rPr>
            </w:pPr>
          </w:p>
        </w:tc>
        <w:tc>
          <w:tcPr>
            <w:tcW w:w="1534" w:type="dxa"/>
          </w:tcPr>
          <w:p w14:paraId="4714918E" w14:textId="77777777" w:rsidR="00F73E51" w:rsidRPr="00F73E51" w:rsidRDefault="00F73E51" w:rsidP="00F73E51">
            <w:pPr>
              <w:spacing w:before="104"/>
              <w:ind w:left="38" w:right="30"/>
              <w:jc w:val="center"/>
              <w:rPr>
                <w:rFonts w:ascii="Arial" w:eastAsia="Arial" w:hAnsi="Arial" w:cs="Arial"/>
                <w:b/>
                <w:sz w:val="16"/>
                <w:szCs w:val="22"/>
                <w:lang w:bidi="pl-PL"/>
              </w:rPr>
            </w:pPr>
            <w:r w:rsidRPr="00F73E51">
              <w:rPr>
                <w:rFonts w:ascii="Arial" w:eastAsia="Arial" w:hAnsi="Arial" w:cs="Arial"/>
                <w:b/>
                <w:w w:val="105"/>
                <w:sz w:val="16"/>
                <w:szCs w:val="22"/>
                <w:lang w:bidi="pl-PL"/>
              </w:rPr>
              <w:t>CKM00180600560</w:t>
            </w:r>
          </w:p>
        </w:tc>
        <w:tc>
          <w:tcPr>
            <w:tcW w:w="1183" w:type="dxa"/>
          </w:tcPr>
          <w:p w14:paraId="7B20BDA3" w14:textId="77777777" w:rsidR="00F73E51" w:rsidRPr="00F73E51" w:rsidRDefault="00F73E51" w:rsidP="00F73E51">
            <w:pPr>
              <w:spacing w:before="104"/>
              <w:ind w:left="47" w:right="36"/>
              <w:jc w:val="center"/>
              <w:rPr>
                <w:rFonts w:ascii="Arial" w:eastAsia="Arial" w:hAnsi="Arial" w:cs="Arial"/>
                <w:b/>
                <w:sz w:val="16"/>
                <w:szCs w:val="22"/>
                <w:lang w:bidi="pl-PL"/>
              </w:rPr>
            </w:pPr>
            <w:r w:rsidRPr="00F73E51">
              <w:rPr>
                <w:rFonts w:ascii="Arial" w:eastAsia="Arial" w:hAnsi="Arial" w:cs="Arial"/>
                <w:b/>
                <w:w w:val="105"/>
                <w:sz w:val="16"/>
                <w:szCs w:val="22"/>
                <w:lang w:bidi="pl-PL"/>
              </w:rPr>
              <w:t>D3123F</w:t>
            </w:r>
          </w:p>
        </w:tc>
        <w:tc>
          <w:tcPr>
            <w:tcW w:w="2405" w:type="dxa"/>
          </w:tcPr>
          <w:p w14:paraId="32181A3D" w14:textId="77777777" w:rsidR="00F73E51" w:rsidRPr="00F73E51" w:rsidRDefault="00F73E51" w:rsidP="00F73E51">
            <w:pPr>
              <w:spacing w:before="2" w:line="190" w:lineRule="atLeast"/>
              <w:ind w:left="873" w:hanging="766"/>
              <w:rPr>
                <w:rFonts w:ascii="Arial" w:eastAsia="Arial" w:hAnsi="Arial" w:cs="Arial"/>
                <w:b/>
                <w:sz w:val="16"/>
                <w:szCs w:val="22"/>
                <w:lang w:bidi="pl-PL"/>
              </w:rPr>
            </w:pPr>
            <w:r w:rsidRPr="00F73E51">
              <w:rPr>
                <w:rFonts w:ascii="Arial" w:eastAsia="Arial" w:hAnsi="Arial" w:cs="Arial"/>
                <w:b/>
                <w:sz w:val="16"/>
                <w:szCs w:val="22"/>
                <w:lang w:bidi="pl-PL"/>
              </w:rPr>
              <w:t>UNITY 3U 15X3.5 DRIVE DAE FLD RCK</w:t>
            </w:r>
          </w:p>
        </w:tc>
        <w:tc>
          <w:tcPr>
            <w:tcW w:w="1042" w:type="dxa"/>
          </w:tcPr>
          <w:p w14:paraId="61B37218" w14:textId="77777777" w:rsidR="00F73E51" w:rsidRPr="00F73E51" w:rsidRDefault="00F73E51" w:rsidP="00F73E51">
            <w:pPr>
              <w:spacing w:before="104"/>
              <w:ind w:left="7"/>
              <w:jc w:val="center"/>
              <w:rPr>
                <w:rFonts w:ascii="Arial" w:eastAsia="Arial" w:hAnsi="Arial" w:cs="Arial"/>
                <w:b/>
                <w:sz w:val="16"/>
                <w:szCs w:val="22"/>
                <w:lang w:bidi="pl-PL"/>
              </w:rPr>
            </w:pPr>
            <w:r w:rsidRPr="00F73E51">
              <w:rPr>
                <w:rFonts w:ascii="Arial" w:eastAsia="Arial" w:hAnsi="Arial" w:cs="Arial"/>
                <w:b/>
                <w:w w:val="104"/>
                <w:sz w:val="16"/>
                <w:szCs w:val="22"/>
                <w:lang w:bidi="pl-PL"/>
              </w:rPr>
              <w:t>2</w:t>
            </w:r>
          </w:p>
        </w:tc>
      </w:tr>
      <w:tr w:rsidR="00F73E51" w:rsidRPr="00F73E51" w14:paraId="72EF4740" w14:textId="77777777" w:rsidTr="00730502">
        <w:trPr>
          <w:trHeight w:val="383"/>
        </w:trPr>
        <w:tc>
          <w:tcPr>
            <w:tcW w:w="1534" w:type="dxa"/>
          </w:tcPr>
          <w:p w14:paraId="251B11D0" w14:textId="77777777" w:rsidR="00F73E51" w:rsidRPr="00F73E51" w:rsidRDefault="00F73E51" w:rsidP="00F73E51">
            <w:pPr>
              <w:rPr>
                <w:rFonts w:eastAsia="Arial" w:hAnsi="Arial" w:cs="Arial"/>
                <w:sz w:val="16"/>
                <w:szCs w:val="22"/>
                <w:lang w:bidi="pl-PL"/>
              </w:rPr>
            </w:pPr>
          </w:p>
        </w:tc>
        <w:tc>
          <w:tcPr>
            <w:tcW w:w="1534" w:type="dxa"/>
          </w:tcPr>
          <w:p w14:paraId="1A873148" w14:textId="77777777" w:rsidR="00F73E51" w:rsidRPr="00F73E51" w:rsidRDefault="00F73E51" w:rsidP="00F73E51">
            <w:pPr>
              <w:spacing w:before="104"/>
              <w:ind w:left="38" w:right="30"/>
              <w:jc w:val="center"/>
              <w:rPr>
                <w:rFonts w:ascii="Arial" w:eastAsia="Arial" w:hAnsi="Arial" w:cs="Arial"/>
                <w:b/>
                <w:sz w:val="16"/>
                <w:szCs w:val="22"/>
                <w:lang w:bidi="pl-PL"/>
              </w:rPr>
            </w:pPr>
            <w:r w:rsidRPr="00F73E51">
              <w:rPr>
                <w:rFonts w:ascii="Arial" w:eastAsia="Arial" w:hAnsi="Arial" w:cs="Arial"/>
                <w:b/>
                <w:w w:val="105"/>
                <w:sz w:val="16"/>
                <w:szCs w:val="22"/>
                <w:lang w:bidi="pl-PL"/>
              </w:rPr>
              <w:t>CKM00180600560</w:t>
            </w:r>
          </w:p>
        </w:tc>
        <w:tc>
          <w:tcPr>
            <w:tcW w:w="1183" w:type="dxa"/>
          </w:tcPr>
          <w:p w14:paraId="4F7A4D07" w14:textId="77777777" w:rsidR="00F73E51" w:rsidRPr="00F73E51" w:rsidRDefault="00F73E51" w:rsidP="00F73E51">
            <w:pPr>
              <w:spacing w:before="2" w:line="190" w:lineRule="atLeast"/>
              <w:ind w:left="136" w:right="124" w:firstLine="218"/>
              <w:rPr>
                <w:rFonts w:ascii="Arial" w:eastAsia="Arial" w:hAnsi="Arial" w:cs="Arial"/>
                <w:b/>
                <w:sz w:val="16"/>
                <w:szCs w:val="22"/>
                <w:lang w:bidi="pl-PL"/>
              </w:rPr>
            </w:pPr>
            <w:r w:rsidRPr="00F73E51">
              <w:rPr>
                <w:rFonts w:ascii="Arial" w:eastAsia="Arial" w:hAnsi="Arial" w:cs="Arial"/>
                <w:b/>
                <w:sz w:val="16"/>
                <w:szCs w:val="22"/>
                <w:lang w:bidi="pl-PL"/>
              </w:rPr>
              <w:t>D3FC- 2S12FX-200</w:t>
            </w:r>
          </w:p>
        </w:tc>
        <w:tc>
          <w:tcPr>
            <w:tcW w:w="2405" w:type="dxa"/>
          </w:tcPr>
          <w:p w14:paraId="21E9F663" w14:textId="77777777" w:rsidR="00F73E51" w:rsidRPr="00F73E51" w:rsidRDefault="00F73E51" w:rsidP="00F73E51">
            <w:pPr>
              <w:spacing w:before="2" w:line="190" w:lineRule="atLeast"/>
              <w:ind w:left="684" w:right="86" w:hanging="502"/>
              <w:rPr>
                <w:rFonts w:ascii="Arial" w:eastAsia="Arial" w:hAnsi="Arial" w:cs="Arial"/>
                <w:b/>
                <w:sz w:val="16"/>
                <w:szCs w:val="22"/>
                <w:lang w:bidi="pl-PL"/>
              </w:rPr>
            </w:pPr>
            <w:r w:rsidRPr="00F73E51">
              <w:rPr>
                <w:rFonts w:ascii="Arial" w:eastAsia="Arial" w:hAnsi="Arial" w:cs="Arial"/>
                <w:b/>
                <w:sz w:val="16"/>
                <w:szCs w:val="22"/>
                <w:lang w:bidi="pl-PL"/>
              </w:rPr>
              <w:t>UNITY 200GB FAST CACHE 25X2.5 DRIVE</w:t>
            </w:r>
          </w:p>
        </w:tc>
        <w:tc>
          <w:tcPr>
            <w:tcW w:w="1042" w:type="dxa"/>
          </w:tcPr>
          <w:p w14:paraId="279DFC92" w14:textId="77777777" w:rsidR="00F73E51" w:rsidRPr="00F73E51" w:rsidRDefault="00F73E51" w:rsidP="00F73E51">
            <w:pPr>
              <w:spacing w:before="104"/>
              <w:ind w:left="7"/>
              <w:jc w:val="center"/>
              <w:rPr>
                <w:rFonts w:ascii="Arial" w:eastAsia="Arial" w:hAnsi="Arial" w:cs="Arial"/>
                <w:b/>
                <w:sz w:val="16"/>
                <w:szCs w:val="22"/>
                <w:lang w:bidi="pl-PL"/>
              </w:rPr>
            </w:pPr>
            <w:r w:rsidRPr="00F73E51">
              <w:rPr>
                <w:rFonts w:ascii="Arial" w:eastAsia="Arial" w:hAnsi="Arial" w:cs="Arial"/>
                <w:b/>
                <w:w w:val="104"/>
                <w:sz w:val="16"/>
                <w:szCs w:val="22"/>
                <w:lang w:bidi="pl-PL"/>
              </w:rPr>
              <w:t>9</w:t>
            </w:r>
          </w:p>
        </w:tc>
      </w:tr>
      <w:tr w:rsidR="00F73E51" w:rsidRPr="00F73E51" w14:paraId="5BB55C5C" w14:textId="77777777" w:rsidTr="00730502">
        <w:trPr>
          <w:trHeight w:val="383"/>
        </w:trPr>
        <w:tc>
          <w:tcPr>
            <w:tcW w:w="1534" w:type="dxa"/>
          </w:tcPr>
          <w:p w14:paraId="608D56C3" w14:textId="77777777" w:rsidR="00F73E51" w:rsidRPr="00F73E51" w:rsidRDefault="00F73E51" w:rsidP="00F73E51">
            <w:pPr>
              <w:rPr>
                <w:rFonts w:eastAsia="Arial" w:hAnsi="Arial" w:cs="Arial"/>
                <w:sz w:val="16"/>
                <w:szCs w:val="22"/>
                <w:lang w:bidi="pl-PL"/>
              </w:rPr>
            </w:pPr>
          </w:p>
        </w:tc>
        <w:tc>
          <w:tcPr>
            <w:tcW w:w="1534" w:type="dxa"/>
          </w:tcPr>
          <w:p w14:paraId="29466210" w14:textId="77777777" w:rsidR="00F73E51" w:rsidRPr="00F73E51" w:rsidRDefault="00F73E51" w:rsidP="00F73E51">
            <w:pPr>
              <w:spacing w:before="104"/>
              <w:ind w:left="38" w:right="30"/>
              <w:jc w:val="center"/>
              <w:rPr>
                <w:rFonts w:ascii="Arial" w:eastAsia="Arial" w:hAnsi="Arial" w:cs="Arial"/>
                <w:b/>
                <w:sz w:val="16"/>
                <w:szCs w:val="22"/>
                <w:lang w:bidi="pl-PL"/>
              </w:rPr>
            </w:pPr>
            <w:r w:rsidRPr="00F73E51">
              <w:rPr>
                <w:rFonts w:ascii="Arial" w:eastAsia="Arial" w:hAnsi="Arial" w:cs="Arial"/>
                <w:b/>
                <w:w w:val="105"/>
                <w:sz w:val="16"/>
                <w:szCs w:val="22"/>
                <w:lang w:bidi="pl-PL"/>
              </w:rPr>
              <w:t>CKM00180600560</w:t>
            </w:r>
          </w:p>
        </w:tc>
        <w:tc>
          <w:tcPr>
            <w:tcW w:w="1183" w:type="dxa"/>
          </w:tcPr>
          <w:p w14:paraId="0C2CD6E2" w14:textId="77777777" w:rsidR="00F73E51" w:rsidRPr="00F73E51" w:rsidRDefault="00F73E51" w:rsidP="00F73E51">
            <w:pPr>
              <w:spacing w:before="104"/>
              <w:ind w:left="45" w:right="36"/>
              <w:jc w:val="center"/>
              <w:rPr>
                <w:rFonts w:ascii="Arial" w:eastAsia="Arial" w:hAnsi="Arial" w:cs="Arial"/>
                <w:b/>
                <w:sz w:val="16"/>
                <w:szCs w:val="22"/>
                <w:lang w:bidi="pl-PL"/>
              </w:rPr>
            </w:pPr>
            <w:r w:rsidRPr="00F73E51">
              <w:rPr>
                <w:rFonts w:ascii="Arial" w:eastAsia="Arial" w:hAnsi="Arial" w:cs="Arial"/>
                <w:b/>
                <w:sz w:val="16"/>
                <w:szCs w:val="22"/>
                <w:lang w:bidi="pl-PL"/>
              </w:rPr>
              <w:t>D3SFP16F</w:t>
            </w:r>
          </w:p>
        </w:tc>
        <w:tc>
          <w:tcPr>
            <w:tcW w:w="2405" w:type="dxa"/>
          </w:tcPr>
          <w:p w14:paraId="2F3C5220" w14:textId="77777777" w:rsidR="00F73E51" w:rsidRPr="00F73E51" w:rsidRDefault="00F73E51" w:rsidP="00F73E51">
            <w:pPr>
              <w:spacing w:before="2" w:line="190" w:lineRule="atLeast"/>
              <w:ind w:left="842" w:right="46" w:hanging="718"/>
              <w:rPr>
                <w:rFonts w:ascii="Arial" w:eastAsia="Arial" w:hAnsi="Arial" w:cs="Arial"/>
                <w:b/>
                <w:sz w:val="16"/>
                <w:szCs w:val="22"/>
                <w:lang w:bidi="pl-PL"/>
              </w:rPr>
            </w:pPr>
            <w:r w:rsidRPr="00F73E51">
              <w:rPr>
                <w:rFonts w:ascii="Arial" w:eastAsia="Arial" w:hAnsi="Arial" w:cs="Arial"/>
                <w:b/>
                <w:sz w:val="16"/>
                <w:szCs w:val="22"/>
                <w:lang w:bidi="pl-PL"/>
              </w:rPr>
              <w:t>UNITY 4X16GB SFP FC CON- NECTION</w:t>
            </w:r>
          </w:p>
        </w:tc>
        <w:tc>
          <w:tcPr>
            <w:tcW w:w="1042" w:type="dxa"/>
          </w:tcPr>
          <w:p w14:paraId="38276E0B" w14:textId="77777777" w:rsidR="00F73E51" w:rsidRPr="00F73E51" w:rsidRDefault="00F73E51" w:rsidP="00F73E51">
            <w:pPr>
              <w:spacing w:before="104"/>
              <w:ind w:left="7"/>
              <w:jc w:val="center"/>
              <w:rPr>
                <w:rFonts w:ascii="Arial" w:eastAsia="Arial" w:hAnsi="Arial" w:cs="Arial"/>
                <w:b/>
                <w:sz w:val="16"/>
                <w:szCs w:val="22"/>
                <w:lang w:bidi="pl-PL"/>
              </w:rPr>
            </w:pPr>
            <w:r w:rsidRPr="00F73E51">
              <w:rPr>
                <w:rFonts w:ascii="Arial" w:eastAsia="Arial" w:hAnsi="Arial" w:cs="Arial"/>
                <w:b/>
                <w:w w:val="104"/>
                <w:sz w:val="16"/>
                <w:szCs w:val="22"/>
                <w:lang w:bidi="pl-PL"/>
              </w:rPr>
              <w:t>1</w:t>
            </w:r>
          </w:p>
        </w:tc>
      </w:tr>
      <w:tr w:rsidR="00F73E51" w:rsidRPr="00F73E51" w14:paraId="58E835A1" w14:textId="77777777" w:rsidTr="00730502">
        <w:trPr>
          <w:trHeight w:val="383"/>
        </w:trPr>
        <w:tc>
          <w:tcPr>
            <w:tcW w:w="1534" w:type="dxa"/>
          </w:tcPr>
          <w:p w14:paraId="57A51062" w14:textId="77777777" w:rsidR="00F73E51" w:rsidRPr="00F73E51" w:rsidRDefault="00F73E51" w:rsidP="00F73E51">
            <w:pPr>
              <w:rPr>
                <w:rFonts w:eastAsia="Arial" w:hAnsi="Arial" w:cs="Arial"/>
                <w:sz w:val="16"/>
                <w:szCs w:val="22"/>
                <w:lang w:bidi="pl-PL"/>
              </w:rPr>
            </w:pPr>
          </w:p>
        </w:tc>
        <w:tc>
          <w:tcPr>
            <w:tcW w:w="1534" w:type="dxa"/>
          </w:tcPr>
          <w:p w14:paraId="72726D12" w14:textId="77777777" w:rsidR="00F73E51" w:rsidRPr="00F73E51" w:rsidRDefault="00F73E51" w:rsidP="00F73E51">
            <w:pPr>
              <w:spacing w:before="104"/>
              <w:ind w:left="38" w:right="30"/>
              <w:jc w:val="center"/>
              <w:rPr>
                <w:rFonts w:ascii="Arial" w:eastAsia="Arial" w:hAnsi="Arial" w:cs="Arial"/>
                <w:b/>
                <w:sz w:val="16"/>
                <w:szCs w:val="22"/>
                <w:lang w:bidi="pl-PL"/>
              </w:rPr>
            </w:pPr>
            <w:r w:rsidRPr="00F73E51">
              <w:rPr>
                <w:rFonts w:ascii="Arial" w:eastAsia="Arial" w:hAnsi="Arial" w:cs="Arial"/>
                <w:b/>
                <w:w w:val="105"/>
                <w:sz w:val="16"/>
                <w:szCs w:val="22"/>
                <w:lang w:bidi="pl-PL"/>
              </w:rPr>
              <w:t>CKM00180600560</w:t>
            </w:r>
          </w:p>
        </w:tc>
        <w:tc>
          <w:tcPr>
            <w:tcW w:w="1183" w:type="dxa"/>
          </w:tcPr>
          <w:p w14:paraId="2ACF33D7" w14:textId="77777777" w:rsidR="00F73E51" w:rsidRPr="00F73E51" w:rsidRDefault="00F73E51" w:rsidP="00F73E51">
            <w:pPr>
              <w:spacing w:before="104"/>
              <w:ind w:left="47" w:right="36"/>
              <w:jc w:val="center"/>
              <w:rPr>
                <w:rFonts w:ascii="Arial" w:eastAsia="Arial" w:hAnsi="Arial" w:cs="Arial"/>
                <w:b/>
                <w:sz w:val="16"/>
                <w:szCs w:val="22"/>
                <w:lang w:bidi="pl-PL"/>
              </w:rPr>
            </w:pPr>
            <w:r w:rsidRPr="00F73E51">
              <w:rPr>
                <w:rFonts w:ascii="Arial" w:eastAsia="Arial" w:hAnsi="Arial" w:cs="Arial"/>
                <w:b/>
                <w:sz w:val="16"/>
                <w:szCs w:val="22"/>
                <w:lang w:bidi="pl-PL"/>
              </w:rPr>
              <w:t>D3SL10IO2PT</w:t>
            </w:r>
          </w:p>
        </w:tc>
        <w:tc>
          <w:tcPr>
            <w:tcW w:w="2405" w:type="dxa"/>
          </w:tcPr>
          <w:p w14:paraId="6A0492F3" w14:textId="77777777" w:rsidR="00F73E51" w:rsidRPr="00F73E51" w:rsidRDefault="00F73E51" w:rsidP="00F73E51">
            <w:pPr>
              <w:spacing w:before="2" w:line="190" w:lineRule="atLeast"/>
              <w:ind w:left="525" w:right="194" w:hanging="200"/>
              <w:rPr>
                <w:rFonts w:ascii="Arial" w:eastAsia="Arial" w:hAnsi="Arial" w:cs="Arial"/>
                <w:b/>
                <w:sz w:val="16"/>
                <w:szCs w:val="22"/>
                <w:lang w:bidi="pl-PL"/>
              </w:rPr>
            </w:pPr>
            <w:r w:rsidRPr="00F73E51">
              <w:rPr>
                <w:rFonts w:ascii="Arial" w:eastAsia="Arial" w:hAnsi="Arial" w:cs="Arial"/>
                <w:b/>
                <w:sz w:val="16"/>
                <w:szCs w:val="22"/>
                <w:lang w:bidi="pl-PL"/>
              </w:rPr>
              <w:t>UNITY 2X2 PORT 10GB ISCSI/ETH OPT IO</w:t>
            </w:r>
          </w:p>
        </w:tc>
        <w:tc>
          <w:tcPr>
            <w:tcW w:w="1042" w:type="dxa"/>
          </w:tcPr>
          <w:p w14:paraId="4C8657EE" w14:textId="77777777" w:rsidR="00F73E51" w:rsidRPr="00F73E51" w:rsidRDefault="00F73E51" w:rsidP="00F73E51">
            <w:pPr>
              <w:spacing w:before="104"/>
              <w:ind w:left="7"/>
              <w:jc w:val="center"/>
              <w:rPr>
                <w:rFonts w:ascii="Arial" w:eastAsia="Arial" w:hAnsi="Arial" w:cs="Arial"/>
                <w:b/>
                <w:sz w:val="16"/>
                <w:szCs w:val="22"/>
                <w:lang w:bidi="pl-PL"/>
              </w:rPr>
            </w:pPr>
            <w:r w:rsidRPr="00F73E51">
              <w:rPr>
                <w:rFonts w:ascii="Arial" w:eastAsia="Arial" w:hAnsi="Arial" w:cs="Arial"/>
                <w:b/>
                <w:w w:val="104"/>
                <w:sz w:val="16"/>
                <w:szCs w:val="22"/>
                <w:lang w:bidi="pl-PL"/>
              </w:rPr>
              <w:t>1</w:t>
            </w:r>
          </w:p>
        </w:tc>
      </w:tr>
      <w:tr w:rsidR="00F73E51" w:rsidRPr="00F73E51" w14:paraId="591554CB" w14:textId="77777777" w:rsidTr="00730502">
        <w:trPr>
          <w:trHeight w:val="386"/>
        </w:trPr>
        <w:tc>
          <w:tcPr>
            <w:tcW w:w="1534" w:type="dxa"/>
          </w:tcPr>
          <w:p w14:paraId="5F5E381B" w14:textId="77777777" w:rsidR="00F73E51" w:rsidRPr="00F73E51" w:rsidRDefault="00F73E51" w:rsidP="00F73E51">
            <w:pPr>
              <w:rPr>
                <w:rFonts w:eastAsia="Arial" w:hAnsi="Arial" w:cs="Arial"/>
                <w:sz w:val="16"/>
                <w:szCs w:val="22"/>
                <w:lang w:bidi="pl-PL"/>
              </w:rPr>
            </w:pPr>
          </w:p>
        </w:tc>
        <w:tc>
          <w:tcPr>
            <w:tcW w:w="1534" w:type="dxa"/>
          </w:tcPr>
          <w:p w14:paraId="3C9B3CC0" w14:textId="77777777" w:rsidR="00F73E51" w:rsidRPr="00F73E51" w:rsidRDefault="00F73E51" w:rsidP="00F73E51">
            <w:pPr>
              <w:spacing w:before="106"/>
              <w:ind w:left="38" w:right="30"/>
              <w:jc w:val="center"/>
              <w:rPr>
                <w:rFonts w:ascii="Arial" w:eastAsia="Arial" w:hAnsi="Arial" w:cs="Arial"/>
                <w:b/>
                <w:sz w:val="16"/>
                <w:szCs w:val="22"/>
                <w:lang w:bidi="pl-PL"/>
              </w:rPr>
            </w:pPr>
            <w:r w:rsidRPr="00F73E51">
              <w:rPr>
                <w:rFonts w:ascii="Arial" w:eastAsia="Arial" w:hAnsi="Arial" w:cs="Arial"/>
                <w:b/>
                <w:w w:val="105"/>
                <w:sz w:val="16"/>
                <w:szCs w:val="22"/>
                <w:lang w:bidi="pl-PL"/>
              </w:rPr>
              <w:t>CKM00180600560</w:t>
            </w:r>
          </w:p>
        </w:tc>
        <w:tc>
          <w:tcPr>
            <w:tcW w:w="1183" w:type="dxa"/>
          </w:tcPr>
          <w:p w14:paraId="2A765C88" w14:textId="77777777" w:rsidR="00F73E51" w:rsidRPr="00F73E51" w:rsidRDefault="00F73E51" w:rsidP="00F73E51">
            <w:pPr>
              <w:spacing w:before="106"/>
              <w:ind w:left="46" w:right="36"/>
              <w:jc w:val="center"/>
              <w:rPr>
                <w:rFonts w:ascii="Arial" w:eastAsia="Arial" w:hAnsi="Arial" w:cs="Arial"/>
                <w:b/>
                <w:sz w:val="16"/>
                <w:szCs w:val="22"/>
                <w:lang w:bidi="pl-PL"/>
              </w:rPr>
            </w:pPr>
            <w:r w:rsidRPr="00F73E51">
              <w:rPr>
                <w:rFonts w:ascii="Arial" w:eastAsia="Arial" w:hAnsi="Arial" w:cs="Arial"/>
                <w:b/>
                <w:sz w:val="16"/>
                <w:szCs w:val="22"/>
                <w:lang w:bidi="pl-PL"/>
              </w:rPr>
              <w:t>D3SL16F</w:t>
            </w:r>
          </w:p>
        </w:tc>
        <w:tc>
          <w:tcPr>
            <w:tcW w:w="2405" w:type="dxa"/>
          </w:tcPr>
          <w:p w14:paraId="19C88B86" w14:textId="77777777" w:rsidR="00F73E51" w:rsidRPr="00F73E51" w:rsidRDefault="00F73E51" w:rsidP="00F73E51">
            <w:pPr>
              <w:spacing w:before="106"/>
              <w:ind w:left="73" w:right="59"/>
              <w:jc w:val="center"/>
              <w:rPr>
                <w:rFonts w:ascii="Arial" w:eastAsia="Arial" w:hAnsi="Arial" w:cs="Arial"/>
                <w:b/>
                <w:sz w:val="16"/>
                <w:szCs w:val="22"/>
                <w:lang w:bidi="pl-PL"/>
              </w:rPr>
            </w:pPr>
            <w:r w:rsidRPr="00F73E51">
              <w:rPr>
                <w:rFonts w:ascii="Arial" w:eastAsia="Arial" w:hAnsi="Arial" w:cs="Arial"/>
                <w:b/>
                <w:w w:val="105"/>
                <w:sz w:val="16"/>
                <w:szCs w:val="22"/>
                <w:lang w:bidi="pl-PL"/>
              </w:rPr>
              <w:t>UNITY 2X4 PORT 16G FC IO</w:t>
            </w:r>
          </w:p>
        </w:tc>
        <w:tc>
          <w:tcPr>
            <w:tcW w:w="1042" w:type="dxa"/>
          </w:tcPr>
          <w:p w14:paraId="3D9D5D69" w14:textId="77777777" w:rsidR="00F73E51" w:rsidRPr="00F73E51" w:rsidRDefault="00F73E51" w:rsidP="00F73E51">
            <w:pPr>
              <w:spacing w:before="106"/>
              <w:ind w:left="7"/>
              <w:jc w:val="center"/>
              <w:rPr>
                <w:rFonts w:ascii="Arial" w:eastAsia="Arial" w:hAnsi="Arial" w:cs="Arial"/>
                <w:b/>
                <w:sz w:val="16"/>
                <w:szCs w:val="22"/>
                <w:lang w:bidi="pl-PL"/>
              </w:rPr>
            </w:pPr>
            <w:r w:rsidRPr="00F73E51">
              <w:rPr>
                <w:rFonts w:ascii="Arial" w:eastAsia="Arial" w:hAnsi="Arial" w:cs="Arial"/>
                <w:b/>
                <w:w w:val="104"/>
                <w:sz w:val="16"/>
                <w:szCs w:val="22"/>
                <w:lang w:bidi="pl-PL"/>
              </w:rPr>
              <w:t>1</w:t>
            </w:r>
          </w:p>
        </w:tc>
      </w:tr>
      <w:tr w:rsidR="00F73E51" w:rsidRPr="00F73E51" w14:paraId="01FBFA01" w14:textId="77777777" w:rsidTr="00730502">
        <w:trPr>
          <w:trHeight w:val="383"/>
        </w:trPr>
        <w:tc>
          <w:tcPr>
            <w:tcW w:w="1534" w:type="dxa"/>
          </w:tcPr>
          <w:p w14:paraId="2262CCCF" w14:textId="77777777" w:rsidR="00F73E51" w:rsidRPr="00F73E51" w:rsidRDefault="00F73E51" w:rsidP="00F73E51">
            <w:pPr>
              <w:rPr>
                <w:rFonts w:eastAsia="Arial" w:hAnsi="Arial" w:cs="Arial"/>
                <w:sz w:val="16"/>
                <w:szCs w:val="22"/>
                <w:lang w:bidi="pl-PL"/>
              </w:rPr>
            </w:pPr>
          </w:p>
        </w:tc>
        <w:tc>
          <w:tcPr>
            <w:tcW w:w="1534" w:type="dxa"/>
          </w:tcPr>
          <w:p w14:paraId="4357EB9A" w14:textId="77777777" w:rsidR="00F73E51" w:rsidRPr="00F73E51" w:rsidRDefault="00F73E51" w:rsidP="00F73E51">
            <w:pPr>
              <w:spacing w:before="104"/>
              <w:ind w:left="38" w:right="30"/>
              <w:jc w:val="center"/>
              <w:rPr>
                <w:rFonts w:ascii="Arial" w:eastAsia="Arial" w:hAnsi="Arial" w:cs="Arial"/>
                <w:b/>
                <w:sz w:val="16"/>
                <w:szCs w:val="22"/>
                <w:lang w:bidi="pl-PL"/>
              </w:rPr>
            </w:pPr>
            <w:r w:rsidRPr="00F73E51">
              <w:rPr>
                <w:rFonts w:ascii="Arial" w:eastAsia="Arial" w:hAnsi="Arial" w:cs="Arial"/>
                <w:b/>
                <w:w w:val="105"/>
                <w:sz w:val="16"/>
                <w:szCs w:val="22"/>
                <w:lang w:bidi="pl-PL"/>
              </w:rPr>
              <w:t>CKM00180600560</w:t>
            </w:r>
          </w:p>
        </w:tc>
        <w:tc>
          <w:tcPr>
            <w:tcW w:w="1183" w:type="dxa"/>
          </w:tcPr>
          <w:p w14:paraId="1EF65AF3" w14:textId="77777777" w:rsidR="00F73E51" w:rsidRPr="00F73E51" w:rsidRDefault="00F73E51" w:rsidP="00F73E51">
            <w:pPr>
              <w:spacing w:before="2" w:line="190" w:lineRule="atLeast"/>
              <w:ind w:left="127" w:right="111" w:firstLine="230"/>
              <w:rPr>
                <w:rFonts w:ascii="Arial" w:eastAsia="Arial" w:hAnsi="Arial" w:cs="Arial"/>
                <w:b/>
                <w:sz w:val="16"/>
                <w:szCs w:val="22"/>
                <w:lang w:bidi="pl-PL"/>
              </w:rPr>
            </w:pPr>
            <w:r w:rsidRPr="00F73E51">
              <w:rPr>
                <w:rFonts w:ascii="Arial" w:eastAsia="Arial" w:hAnsi="Arial" w:cs="Arial"/>
                <w:b/>
                <w:sz w:val="16"/>
                <w:szCs w:val="22"/>
                <w:lang w:bidi="pl-PL"/>
              </w:rPr>
              <w:t>D3SP- S4X600-10K</w:t>
            </w:r>
          </w:p>
        </w:tc>
        <w:tc>
          <w:tcPr>
            <w:tcW w:w="2405" w:type="dxa"/>
          </w:tcPr>
          <w:p w14:paraId="6C0BD43F" w14:textId="77777777" w:rsidR="00F73E51" w:rsidRPr="00F73E51" w:rsidRDefault="00F73E51" w:rsidP="00F73E51">
            <w:pPr>
              <w:spacing w:before="2" w:line="190" w:lineRule="atLeast"/>
              <w:ind w:left="612" w:right="125" w:hanging="408"/>
              <w:rPr>
                <w:rFonts w:ascii="Arial" w:eastAsia="Arial" w:hAnsi="Arial" w:cs="Arial"/>
                <w:b/>
                <w:sz w:val="16"/>
                <w:szCs w:val="22"/>
                <w:lang w:bidi="pl-PL"/>
              </w:rPr>
            </w:pPr>
            <w:r w:rsidRPr="00F73E51">
              <w:rPr>
                <w:rFonts w:ascii="Arial" w:eastAsia="Arial" w:hAnsi="Arial" w:cs="Arial"/>
                <w:b/>
                <w:sz w:val="16"/>
                <w:szCs w:val="22"/>
                <w:lang w:bidi="pl-PL"/>
              </w:rPr>
              <w:t>UNITY SYSPACK 4X600GB 10K SAS 25X2.5</w:t>
            </w:r>
          </w:p>
        </w:tc>
        <w:tc>
          <w:tcPr>
            <w:tcW w:w="1042" w:type="dxa"/>
          </w:tcPr>
          <w:p w14:paraId="1CDA6907" w14:textId="77777777" w:rsidR="00F73E51" w:rsidRPr="00F73E51" w:rsidRDefault="00F73E51" w:rsidP="00F73E51">
            <w:pPr>
              <w:spacing w:before="104"/>
              <w:ind w:left="7"/>
              <w:jc w:val="center"/>
              <w:rPr>
                <w:rFonts w:ascii="Arial" w:eastAsia="Arial" w:hAnsi="Arial" w:cs="Arial"/>
                <w:b/>
                <w:sz w:val="16"/>
                <w:szCs w:val="22"/>
                <w:lang w:bidi="pl-PL"/>
              </w:rPr>
            </w:pPr>
            <w:r w:rsidRPr="00F73E51">
              <w:rPr>
                <w:rFonts w:ascii="Arial" w:eastAsia="Arial" w:hAnsi="Arial" w:cs="Arial"/>
                <w:b/>
                <w:w w:val="104"/>
                <w:sz w:val="16"/>
                <w:szCs w:val="22"/>
                <w:lang w:bidi="pl-PL"/>
              </w:rPr>
              <w:t>1</w:t>
            </w:r>
          </w:p>
        </w:tc>
      </w:tr>
      <w:tr w:rsidR="00F73E51" w:rsidRPr="00F73E51" w14:paraId="00963947" w14:textId="77777777" w:rsidTr="00730502">
        <w:trPr>
          <w:trHeight w:val="383"/>
        </w:trPr>
        <w:tc>
          <w:tcPr>
            <w:tcW w:w="1534" w:type="dxa"/>
          </w:tcPr>
          <w:p w14:paraId="3AB29E47" w14:textId="77777777" w:rsidR="00F73E51" w:rsidRPr="00F73E51" w:rsidRDefault="00F73E51" w:rsidP="00F73E51">
            <w:pPr>
              <w:rPr>
                <w:rFonts w:eastAsia="Arial" w:hAnsi="Arial" w:cs="Arial"/>
                <w:sz w:val="16"/>
                <w:szCs w:val="22"/>
                <w:lang w:bidi="pl-PL"/>
              </w:rPr>
            </w:pPr>
          </w:p>
        </w:tc>
        <w:tc>
          <w:tcPr>
            <w:tcW w:w="1534" w:type="dxa"/>
          </w:tcPr>
          <w:p w14:paraId="716EE02F" w14:textId="77777777" w:rsidR="00F73E51" w:rsidRPr="00F73E51" w:rsidRDefault="00F73E51" w:rsidP="00F73E51">
            <w:pPr>
              <w:spacing w:before="104"/>
              <w:ind w:left="38" w:right="30"/>
              <w:jc w:val="center"/>
              <w:rPr>
                <w:rFonts w:ascii="Arial" w:eastAsia="Arial" w:hAnsi="Arial" w:cs="Arial"/>
                <w:b/>
                <w:sz w:val="16"/>
                <w:szCs w:val="22"/>
                <w:lang w:bidi="pl-PL"/>
              </w:rPr>
            </w:pPr>
            <w:r w:rsidRPr="00F73E51">
              <w:rPr>
                <w:rFonts w:ascii="Arial" w:eastAsia="Arial" w:hAnsi="Arial" w:cs="Arial"/>
                <w:b/>
                <w:w w:val="105"/>
                <w:sz w:val="16"/>
                <w:szCs w:val="22"/>
                <w:lang w:bidi="pl-PL"/>
              </w:rPr>
              <w:t>CKM00180600560</w:t>
            </w:r>
          </w:p>
        </w:tc>
        <w:tc>
          <w:tcPr>
            <w:tcW w:w="1183" w:type="dxa"/>
          </w:tcPr>
          <w:p w14:paraId="459B6C7A" w14:textId="77777777" w:rsidR="00F73E51" w:rsidRPr="00F73E51" w:rsidRDefault="00F73E51" w:rsidP="00F73E51">
            <w:pPr>
              <w:spacing w:before="104"/>
              <w:ind w:left="45" w:right="36"/>
              <w:jc w:val="center"/>
              <w:rPr>
                <w:rFonts w:ascii="Arial" w:eastAsia="Arial" w:hAnsi="Arial" w:cs="Arial"/>
                <w:b/>
                <w:sz w:val="16"/>
                <w:szCs w:val="22"/>
                <w:lang w:bidi="pl-PL"/>
              </w:rPr>
            </w:pPr>
            <w:r w:rsidRPr="00F73E51">
              <w:rPr>
                <w:rFonts w:ascii="Arial" w:eastAsia="Arial" w:hAnsi="Arial" w:cs="Arial"/>
                <w:b/>
                <w:w w:val="105"/>
                <w:sz w:val="16"/>
                <w:szCs w:val="22"/>
                <w:lang w:bidi="pl-PL"/>
              </w:rPr>
              <w:t>458-001-847</w:t>
            </w:r>
          </w:p>
        </w:tc>
        <w:tc>
          <w:tcPr>
            <w:tcW w:w="2405" w:type="dxa"/>
          </w:tcPr>
          <w:p w14:paraId="769D5278" w14:textId="77777777" w:rsidR="00F73E51" w:rsidRPr="00F73E51" w:rsidRDefault="00F73E51" w:rsidP="00F73E51">
            <w:pPr>
              <w:spacing w:before="2" w:line="190" w:lineRule="atLeast"/>
              <w:ind w:left="744" w:right="194" w:hanging="324"/>
              <w:rPr>
                <w:rFonts w:ascii="Arial" w:eastAsia="Arial" w:hAnsi="Arial" w:cs="Arial"/>
                <w:b/>
                <w:sz w:val="16"/>
                <w:szCs w:val="22"/>
                <w:lang w:bidi="pl-PL"/>
              </w:rPr>
            </w:pPr>
            <w:r w:rsidRPr="00F73E51">
              <w:rPr>
                <w:rFonts w:ascii="Arial" w:eastAsia="Arial" w:hAnsi="Arial" w:cs="Arial"/>
                <w:b/>
                <w:sz w:val="16"/>
                <w:szCs w:val="22"/>
                <w:lang w:bidi="pl-PL"/>
              </w:rPr>
              <w:t>UNITY 300 BASE SO- FTWARE=IC</w:t>
            </w:r>
          </w:p>
        </w:tc>
        <w:tc>
          <w:tcPr>
            <w:tcW w:w="1042" w:type="dxa"/>
          </w:tcPr>
          <w:p w14:paraId="0C71B0BF" w14:textId="77777777" w:rsidR="00F73E51" w:rsidRPr="00F73E51" w:rsidRDefault="00F73E51" w:rsidP="00F73E51">
            <w:pPr>
              <w:spacing w:before="104"/>
              <w:ind w:left="7"/>
              <w:jc w:val="center"/>
              <w:rPr>
                <w:rFonts w:ascii="Arial" w:eastAsia="Arial" w:hAnsi="Arial" w:cs="Arial"/>
                <w:b/>
                <w:sz w:val="16"/>
                <w:szCs w:val="22"/>
                <w:lang w:bidi="pl-PL"/>
              </w:rPr>
            </w:pPr>
            <w:r w:rsidRPr="00F73E51">
              <w:rPr>
                <w:rFonts w:ascii="Arial" w:eastAsia="Arial" w:hAnsi="Arial" w:cs="Arial"/>
                <w:b/>
                <w:w w:val="104"/>
                <w:sz w:val="16"/>
                <w:szCs w:val="22"/>
                <w:lang w:bidi="pl-PL"/>
              </w:rPr>
              <w:t>1</w:t>
            </w:r>
          </w:p>
        </w:tc>
      </w:tr>
      <w:tr w:rsidR="00F73E51" w:rsidRPr="00F73E51" w14:paraId="2262EE3D" w14:textId="77777777" w:rsidTr="00730502">
        <w:trPr>
          <w:trHeight w:val="383"/>
        </w:trPr>
        <w:tc>
          <w:tcPr>
            <w:tcW w:w="1534" w:type="dxa"/>
            <w:vAlign w:val="center"/>
          </w:tcPr>
          <w:p w14:paraId="1E1FFA83" w14:textId="77777777" w:rsidR="00F73E51" w:rsidRPr="00F73E51" w:rsidRDefault="00F73E51" w:rsidP="00F73E51">
            <w:pPr>
              <w:jc w:val="center"/>
              <w:rPr>
                <w:rFonts w:ascii="Arial" w:eastAsia="Arial" w:hAnsi="Arial" w:cs="Arial"/>
                <w:b/>
                <w:bCs/>
                <w:sz w:val="16"/>
                <w:szCs w:val="22"/>
                <w:lang w:bidi="pl-PL"/>
              </w:rPr>
            </w:pPr>
            <w:r w:rsidRPr="00F73E51">
              <w:rPr>
                <w:rFonts w:ascii="Arial" w:eastAsia="Arial" w:hAnsi="Arial" w:cs="Arial"/>
                <w:b/>
                <w:bCs/>
                <w:sz w:val="16"/>
                <w:szCs w:val="22"/>
                <w:lang w:bidi="pl-PL"/>
              </w:rPr>
              <w:t>19898621</w:t>
            </w:r>
          </w:p>
        </w:tc>
        <w:tc>
          <w:tcPr>
            <w:tcW w:w="1534" w:type="dxa"/>
          </w:tcPr>
          <w:p w14:paraId="4BDA4364" w14:textId="77777777" w:rsidR="00F73E51" w:rsidRPr="00F73E51" w:rsidRDefault="00F73E51" w:rsidP="00F73E51">
            <w:pPr>
              <w:spacing w:before="104"/>
              <w:ind w:left="38" w:right="30"/>
              <w:jc w:val="center"/>
              <w:rPr>
                <w:rFonts w:ascii="Arial" w:eastAsia="Arial" w:hAnsi="Arial" w:cs="Arial"/>
                <w:b/>
                <w:w w:val="105"/>
                <w:sz w:val="16"/>
                <w:szCs w:val="22"/>
                <w:lang w:bidi="pl-PL"/>
              </w:rPr>
            </w:pPr>
            <w:r w:rsidRPr="00F73E51">
              <w:rPr>
                <w:rFonts w:ascii="Arial" w:eastAsia="Arial" w:hAnsi="Arial" w:cs="Arial"/>
                <w:b/>
                <w:w w:val="105"/>
                <w:sz w:val="16"/>
                <w:szCs w:val="22"/>
                <w:lang w:bidi="pl-PL"/>
              </w:rPr>
              <w:t>CKM00180600560</w:t>
            </w:r>
          </w:p>
        </w:tc>
        <w:tc>
          <w:tcPr>
            <w:tcW w:w="1183" w:type="dxa"/>
          </w:tcPr>
          <w:p w14:paraId="0F582378" w14:textId="77777777" w:rsidR="00F73E51" w:rsidRPr="00F73E51" w:rsidRDefault="00F73E51" w:rsidP="00F73E51">
            <w:pPr>
              <w:spacing w:before="104"/>
              <w:ind w:left="45" w:right="36"/>
              <w:jc w:val="center"/>
              <w:rPr>
                <w:rFonts w:ascii="Arial" w:eastAsia="Arial" w:hAnsi="Arial" w:cs="Arial"/>
                <w:b/>
                <w:w w:val="105"/>
                <w:sz w:val="16"/>
                <w:szCs w:val="22"/>
                <w:lang w:bidi="pl-PL"/>
              </w:rPr>
            </w:pPr>
            <w:r w:rsidRPr="00F73E51">
              <w:rPr>
                <w:rFonts w:ascii="Arial" w:eastAsia="Arial" w:hAnsi="Arial" w:cs="Arial"/>
                <w:b/>
                <w:w w:val="105"/>
                <w:sz w:val="16"/>
                <w:szCs w:val="22"/>
                <w:lang w:bidi="pl-PL"/>
              </w:rPr>
              <w:t>458-001-848</w:t>
            </w:r>
          </w:p>
        </w:tc>
        <w:tc>
          <w:tcPr>
            <w:tcW w:w="2405" w:type="dxa"/>
          </w:tcPr>
          <w:p w14:paraId="43555D01" w14:textId="77777777" w:rsidR="00F73E51" w:rsidRPr="00F73E51" w:rsidRDefault="00F73E51" w:rsidP="00F73E51">
            <w:pPr>
              <w:spacing w:before="2" w:line="190" w:lineRule="atLeast"/>
              <w:ind w:left="153" w:right="194"/>
              <w:jc w:val="center"/>
              <w:rPr>
                <w:rFonts w:ascii="Arial" w:eastAsia="Arial" w:hAnsi="Arial" w:cs="Arial"/>
                <w:b/>
                <w:sz w:val="16"/>
                <w:szCs w:val="22"/>
                <w:lang w:bidi="pl-PL"/>
              </w:rPr>
            </w:pPr>
            <w:r w:rsidRPr="00F73E51">
              <w:rPr>
                <w:rFonts w:ascii="Arial" w:eastAsia="Arial" w:hAnsi="Arial" w:cs="Arial"/>
                <w:b/>
                <w:sz w:val="16"/>
                <w:szCs w:val="22"/>
                <w:lang w:bidi="pl-PL"/>
              </w:rPr>
              <w:t>VPLEX 180 DAY MIGRTION LIC=IC</w:t>
            </w:r>
          </w:p>
        </w:tc>
        <w:tc>
          <w:tcPr>
            <w:tcW w:w="1042" w:type="dxa"/>
          </w:tcPr>
          <w:p w14:paraId="3CDDC1DC" w14:textId="77777777" w:rsidR="00F73E51" w:rsidRPr="00F73E51" w:rsidRDefault="00F73E51" w:rsidP="00F73E51">
            <w:pPr>
              <w:spacing w:before="104"/>
              <w:ind w:left="7"/>
              <w:jc w:val="center"/>
              <w:rPr>
                <w:rFonts w:ascii="Arial" w:eastAsia="Arial" w:hAnsi="Arial" w:cs="Arial"/>
                <w:b/>
                <w:w w:val="104"/>
                <w:sz w:val="16"/>
                <w:szCs w:val="22"/>
                <w:lang w:bidi="pl-PL"/>
              </w:rPr>
            </w:pPr>
            <w:r w:rsidRPr="00F73E51">
              <w:rPr>
                <w:rFonts w:ascii="Arial" w:eastAsia="Arial" w:hAnsi="Arial" w:cs="Arial"/>
                <w:b/>
                <w:w w:val="104"/>
                <w:sz w:val="16"/>
                <w:szCs w:val="22"/>
                <w:lang w:bidi="pl-PL"/>
              </w:rPr>
              <w:t>1</w:t>
            </w:r>
          </w:p>
        </w:tc>
      </w:tr>
      <w:tr w:rsidR="00F73E51" w:rsidRPr="00F73E51" w14:paraId="7B388834" w14:textId="77777777" w:rsidTr="00730502">
        <w:trPr>
          <w:trHeight w:val="383"/>
        </w:trPr>
        <w:tc>
          <w:tcPr>
            <w:tcW w:w="1534" w:type="dxa"/>
          </w:tcPr>
          <w:p w14:paraId="485A616B" w14:textId="77777777" w:rsidR="00F73E51" w:rsidRPr="00F73E51" w:rsidRDefault="00F73E51" w:rsidP="00F73E51">
            <w:pPr>
              <w:rPr>
                <w:rFonts w:eastAsia="Arial" w:hAnsi="Arial" w:cs="Arial"/>
                <w:sz w:val="16"/>
                <w:szCs w:val="22"/>
                <w:lang w:bidi="pl-PL"/>
              </w:rPr>
            </w:pPr>
          </w:p>
        </w:tc>
        <w:tc>
          <w:tcPr>
            <w:tcW w:w="1534" w:type="dxa"/>
          </w:tcPr>
          <w:p w14:paraId="4E5815BE" w14:textId="77777777" w:rsidR="00F73E51" w:rsidRPr="00F73E51" w:rsidRDefault="00F73E51" w:rsidP="00F73E51">
            <w:pPr>
              <w:spacing w:before="104"/>
              <w:ind w:left="38" w:right="30"/>
              <w:jc w:val="center"/>
              <w:rPr>
                <w:rFonts w:ascii="Arial" w:eastAsia="Arial" w:hAnsi="Arial" w:cs="Arial"/>
                <w:b/>
                <w:w w:val="105"/>
                <w:sz w:val="16"/>
                <w:szCs w:val="22"/>
                <w:lang w:bidi="pl-PL"/>
              </w:rPr>
            </w:pPr>
            <w:r w:rsidRPr="00F73E51">
              <w:rPr>
                <w:rFonts w:ascii="Arial" w:eastAsia="Arial" w:hAnsi="Arial" w:cs="Arial"/>
                <w:b/>
                <w:w w:val="105"/>
                <w:sz w:val="16"/>
                <w:szCs w:val="22"/>
                <w:lang w:bidi="pl-PL"/>
              </w:rPr>
              <w:t>CKM00180600560</w:t>
            </w:r>
          </w:p>
        </w:tc>
        <w:tc>
          <w:tcPr>
            <w:tcW w:w="1183" w:type="dxa"/>
          </w:tcPr>
          <w:p w14:paraId="24470BFE" w14:textId="77777777" w:rsidR="00F73E51" w:rsidRPr="00F73E51" w:rsidRDefault="00F73E51" w:rsidP="00F73E51">
            <w:pPr>
              <w:spacing w:before="104"/>
              <w:ind w:left="45" w:right="36"/>
              <w:jc w:val="center"/>
              <w:rPr>
                <w:rFonts w:ascii="Arial" w:eastAsia="Arial" w:hAnsi="Arial" w:cs="Arial"/>
                <w:b/>
                <w:w w:val="105"/>
                <w:sz w:val="16"/>
                <w:szCs w:val="22"/>
                <w:lang w:bidi="pl-PL"/>
              </w:rPr>
            </w:pPr>
            <w:r w:rsidRPr="00F73E51">
              <w:rPr>
                <w:rFonts w:ascii="Arial" w:eastAsia="Arial" w:hAnsi="Arial" w:cs="Arial"/>
                <w:b/>
                <w:w w:val="105"/>
                <w:sz w:val="16"/>
                <w:szCs w:val="22"/>
                <w:lang w:bidi="pl-PL"/>
              </w:rPr>
              <w:t>458-002-287</w:t>
            </w:r>
          </w:p>
        </w:tc>
        <w:tc>
          <w:tcPr>
            <w:tcW w:w="2405" w:type="dxa"/>
          </w:tcPr>
          <w:p w14:paraId="54A3CD50" w14:textId="77777777" w:rsidR="00F73E51" w:rsidRPr="00F73E51" w:rsidRDefault="00F73E51" w:rsidP="00F73E51">
            <w:pPr>
              <w:spacing w:before="2" w:line="190" w:lineRule="atLeast"/>
              <w:ind w:left="744" w:right="194" w:hanging="324"/>
              <w:rPr>
                <w:rFonts w:ascii="Arial" w:eastAsia="Arial" w:hAnsi="Arial" w:cs="Arial"/>
                <w:b/>
                <w:sz w:val="16"/>
                <w:szCs w:val="22"/>
                <w:lang w:bidi="pl-PL"/>
              </w:rPr>
            </w:pPr>
            <w:r w:rsidRPr="00F73E51">
              <w:rPr>
                <w:rFonts w:ascii="Arial" w:eastAsia="Arial" w:hAnsi="Arial" w:cs="Arial"/>
                <w:b/>
                <w:sz w:val="16"/>
                <w:szCs w:val="22"/>
                <w:lang w:bidi="pl-PL"/>
              </w:rPr>
              <w:t>STORAGE M AND R FOR UNITY=IC</w:t>
            </w:r>
          </w:p>
        </w:tc>
        <w:tc>
          <w:tcPr>
            <w:tcW w:w="1042" w:type="dxa"/>
          </w:tcPr>
          <w:p w14:paraId="2B085F30" w14:textId="77777777" w:rsidR="00F73E51" w:rsidRPr="00F73E51" w:rsidRDefault="00F73E51" w:rsidP="00F73E51">
            <w:pPr>
              <w:spacing w:before="104"/>
              <w:ind w:left="7"/>
              <w:jc w:val="center"/>
              <w:rPr>
                <w:rFonts w:ascii="Arial" w:eastAsia="Arial" w:hAnsi="Arial" w:cs="Arial"/>
                <w:b/>
                <w:w w:val="104"/>
                <w:sz w:val="16"/>
                <w:szCs w:val="22"/>
                <w:lang w:bidi="pl-PL"/>
              </w:rPr>
            </w:pPr>
            <w:r w:rsidRPr="00F73E51">
              <w:rPr>
                <w:rFonts w:ascii="Arial" w:eastAsia="Arial" w:hAnsi="Arial" w:cs="Arial"/>
                <w:b/>
                <w:w w:val="104"/>
                <w:sz w:val="16"/>
                <w:szCs w:val="22"/>
                <w:lang w:bidi="pl-PL"/>
              </w:rPr>
              <w:t>1</w:t>
            </w:r>
          </w:p>
        </w:tc>
      </w:tr>
      <w:tr w:rsidR="00F73E51" w:rsidRPr="00F73E51" w14:paraId="3BE887E9" w14:textId="77777777" w:rsidTr="00730502">
        <w:trPr>
          <w:trHeight w:val="383"/>
        </w:trPr>
        <w:tc>
          <w:tcPr>
            <w:tcW w:w="1534" w:type="dxa"/>
            <w:vAlign w:val="center"/>
          </w:tcPr>
          <w:p w14:paraId="42CE35F1" w14:textId="77777777" w:rsidR="00F73E51" w:rsidRPr="00F73E51" w:rsidRDefault="00F73E51" w:rsidP="00F73E51">
            <w:pPr>
              <w:jc w:val="center"/>
              <w:rPr>
                <w:rFonts w:ascii="Arial" w:eastAsia="Arial" w:hAnsi="Arial" w:cs="Arial"/>
                <w:b/>
                <w:bCs/>
                <w:sz w:val="16"/>
                <w:szCs w:val="22"/>
                <w:lang w:bidi="pl-PL"/>
              </w:rPr>
            </w:pPr>
            <w:r w:rsidRPr="00F73E51">
              <w:rPr>
                <w:rFonts w:ascii="Arial" w:eastAsia="Arial" w:hAnsi="Arial" w:cs="Arial"/>
                <w:b/>
                <w:bCs/>
                <w:sz w:val="16"/>
                <w:szCs w:val="22"/>
                <w:lang w:bidi="pl-PL"/>
              </w:rPr>
              <w:t>19898628</w:t>
            </w:r>
          </w:p>
        </w:tc>
        <w:tc>
          <w:tcPr>
            <w:tcW w:w="1534" w:type="dxa"/>
          </w:tcPr>
          <w:p w14:paraId="7BF82C8C" w14:textId="77777777" w:rsidR="00F73E51" w:rsidRPr="00F73E51" w:rsidRDefault="00F73E51" w:rsidP="00F73E51">
            <w:pPr>
              <w:spacing w:before="104"/>
              <w:ind w:left="38" w:right="30"/>
              <w:jc w:val="center"/>
              <w:rPr>
                <w:rFonts w:ascii="Arial" w:eastAsia="Arial" w:hAnsi="Arial" w:cs="Arial"/>
                <w:b/>
                <w:w w:val="105"/>
                <w:sz w:val="16"/>
                <w:szCs w:val="22"/>
                <w:lang w:bidi="pl-PL"/>
              </w:rPr>
            </w:pPr>
            <w:r w:rsidRPr="00F73E51">
              <w:rPr>
                <w:rFonts w:ascii="Arial" w:eastAsia="Arial" w:hAnsi="Arial" w:cs="Arial"/>
                <w:b/>
                <w:w w:val="105"/>
                <w:sz w:val="16"/>
                <w:szCs w:val="22"/>
                <w:lang w:bidi="pl-PL"/>
              </w:rPr>
              <w:t>CKM00180600560</w:t>
            </w:r>
          </w:p>
        </w:tc>
        <w:tc>
          <w:tcPr>
            <w:tcW w:w="1183" w:type="dxa"/>
          </w:tcPr>
          <w:p w14:paraId="7AD1FA6E" w14:textId="77777777" w:rsidR="00F73E51" w:rsidRPr="00F73E51" w:rsidRDefault="00F73E51" w:rsidP="00F73E51">
            <w:pPr>
              <w:spacing w:before="104"/>
              <w:ind w:left="45" w:right="36"/>
              <w:jc w:val="center"/>
              <w:rPr>
                <w:rFonts w:ascii="Arial" w:eastAsia="Arial" w:hAnsi="Arial" w:cs="Arial"/>
                <w:b/>
                <w:w w:val="105"/>
                <w:sz w:val="16"/>
                <w:szCs w:val="22"/>
                <w:lang w:bidi="pl-PL"/>
              </w:rPr>
            </w:pPr>
            <w:r w:rsidRPr="00F73E51">
              <w:rPr>
                <w:rFonts w:ascii="Arial" w:eastAsia="Arial" w:hAnsi="Arial" w:cs="Arial"/>
                <w:b/>
                <w:w w:val="105"/>
                <w:sz w:val="16"/>
                <w:szCs w:val="22"/>
                <w:lang w:bidi="pl-PL"/>
              </w:rPr>
              <w:t>456-107-803</w:t>
            </w:r>
          </w:p>
        </w:tc>
        <w:tc>
          <w:tcPr>
            <w:tcW w:w="2405" w:type="dxa"/>
          </w:tcPr>
          <w:p w14:paraId="64814CAA" w14:textId="77777777" w:rsidR="00F73E51" w:rsidRPr="00F73E51" w:rsidRDefault="00F73E51" w:rsidP="00F73E51">
            <w:pPr>
              <w:spacing w:before="2" w:line="190" w:lineRule="atLeast"/>
              <w:ind w:left="153" w:right="194"/>
              <w:jc w:val="center"/>
              <w:rPr>
                <w:rFonts w:ascii="Arial" w:eastAsia="Arial" w:hAnsi="Arial" w:cs="Arial"/>
                <w:b/>
                <w:sz w:val="16"/>
                <w:szCs w:val="22"/>
                <w:lang w:bidi="pl-PL"/>
              </w:rPr>
            </w:pPr>
            <w:r w:rsidRPr="00F73E51">
              <w:rPr>
                <w:rFonts w:ascii="Arial" w:eastAsia="Arial" w:hAnsi="Arial" w:cs="Arial"/>
                <w:b/>
                <w:sz w:val="16"/>
                <w:szCs w:val="22"/>
                <w:lang w:bidi="pl-PL"/>
              </w:rPr>
              <w:t>RP4VM ESSENTIAL SW FOR UNITY=IB</w:t>
            </w:r>
          </w:p>
        </w:tc>
        <w:tc>
          <w:tcPr>
            <w:tcW w:w="1042" w:type="dxa"/>
          </w:tcPr>
          <w:p w14:paraId="4F66F597" w14:textId="77777777" w:rsidR="00F73E51" w:rsidRPr="00F73E51" w:rsidRDefault="00F73E51" w:rsidP="00F73E51">
            <w:pPr>
              <w:spacing w:before="104"/>
              <w:ind w:left="7"/>
              <w:jc w:val="center"/>
              <w:rPr>
                <w:rFonts w:ascii="Arial" w:eastAsia="Arial" w:hAnsi="Arial" w:cs="Arial"/>
                <w:b/>
                <w:w w:val="104"/>
                <w:sz w:val="16"/>
                <w:szCs w:val="22"/>
                <w:lang w:bidi="pl-PL"/>
              </w:rPr>
            </w:pPr>
            <w:r w:rsidRPr="00F73E51">
              <w:rPr>
                <w:rFonts w:ascii="Arial" w:eastAsia="Arial" w:hAnsi="Arial" w:cs="Arial"/>
                <w:b/>
                <w:w w:val="104"/>
                <w:sz w:val="16"/>
                <w:szCs w:val="22"/>
                <w:lang w:bidi="pl-PL"/>
              </w:rPr>
              <w:t>1</w:t>
            </w:r>
          </w:p>
        </w:tc>
      </w:tr>
      <w:tr w:rsidR="00F73E51" w:rsidRPr="00F73E51" w14:paraId="51FE7FB2" w14:textId="77777777" w:rsidTr="00730502">
        <w:trPr>
          <w:trHeight w:val="383"/>
        </w:trPr>
        <w:tc>
          <w:tcPr>
            <w:tcW w:w="1534" w:type="dxa"/>
          </w:tcPr>
          <w:p w14:paraId="62B2B841" w14:textId="77777777" w:rsidR="00F73E51" w:rsidRPr="00F73E51" w:rsidRDefault="00F73E51" w:rsidP="00F73E51">
            <w:pPr>
              <w:rPr>
                <w:rFonts w:eastAsia="Arial" w:hAnsi="Arial" w:cs="Arial"/>
                <w:sz w:val="16"/>
                <w:szCs w:val="22"/>
                <w:lang w:bidi="pl-PL"/>
              </w:rPr>
            </w:pPr>
          </w:p>
        </w:tc>
        <w:tc>
          <w:tcPr>
            <w:tcW w:w="1534" w:type="dxa"/>
          </w:tcPr>
          <w:p w14:paraId="7D5381CE" w14:textId="77777777" w:rsidR="00F73E51" w:rsidRPr="00F73E51" w:rsidRDefault="00F73E51" w:rsidP="00F73E51">
            <w:pPr>
              <w:spacing w:before="104"/>
              <w:ind w:left="38" w:right="30"/>
              <w:jc w:val="center"/>
              <w:rPr>
                <w:rFonts w:ascii="Arial" w:eastAsia="Arial" w:hAnsi="Arial" w:cs="Arial"/>
                <w:b/>
                <w:w w:val="105"/>
                <w:sz w:val="16"/>
                <w:szCs w:val="22"/>
                <w:lang w:bidi="pl-PL"/>
              </w:rPr>
            </w:pPr>
            <w:r w:rsidRPr="00F73E51">
              <w:rPr>
                <w:rFonts w:ascii="Arial" w:eastAsia="Arial" w:hAnsi="Arial" w:cs="Arial"/>
                <w:b/>
                <w:w w:val="105"/>
                <w:sz w:val="16"/>
                <w:szCs w:val="22"/>
                <w:lang w:bidi="pl-PL"/>
              </w:rPr>
              <w:t>CKM00180600560</w:t>
            </w:r>
          </w:p>
        </w:tc>
        <w:tc>
          <w:tcPr>
            <w:tcW w:w="1183" w:type="dxa"/>
          </w:tcPr>
          <w:p w14:paraId="07A7C722" w14:textId="77777777" w:rsidR="00F73E51" w:rsidRPr="00F73E51" w:rsidRDefault="00F73E51" w:rsidP="00F73E51">
            <w:pPr>
              <w:spacing w:before="104"/>
              <w:ind w:left="45" w:right="36"/>
              <w:jc w:val="center"/>
              <w:rPr>
                <w:rFonts w:ascii="Arial" w:eastAsia="Arial" w:hAnsi="Arial" w:cs="Arial"/>
                <w:b/>
                <w:w w:val="105"/>
                <w:sz w:val="16"/>
                <w:szCs w:val="22"/>
                <w:lang w:bidi="pl-PL"/>
              </w:rPr>
            </w:pPr>
            <w:r w:rsidRPr="00F73E51">
              <w:rPr>
                <w:rFonts w:ascii="Arial" w:eastAsia="Arial" w:hAnsi="Arial" w:cs="Arial"/>
                <w:b/>
                <w:w w:val="105"/>
                <w:sz w:val="16"/>
                <w:szCs w:val="22"/>
                <w:lang w:bidi="pl-PL"/>
              </w:rPr>
              <w:t>458-001-374</w:t>
            </w:r>
          </w:p>
        </w:tc>
        <w:tc>
          <w:tcPr>
            <w:tcW w:w="2405" w:type="dxa"/>
          </w:tcPr>
          <w:p w14:paraId="4A8F0A3D" w14:textId="77777777" w:rsidR="00F73E51" w:rsidRPr="00F73E51" w:rsidRDefault="00F73E51" w:rsidP="00F73E51">
            <w:pPr>
              <w:spacing w:before="2" w:line="190" w:lineRule="atLeast"/>
              <w:ind w:left="294" w:right="194"/>
              <w:jc w:val="center"/>
              <w:rPr>
                <w:rFonts w:ascii="Arial" w:eastAsia="Arial" w:hAnsi="Arial" w:cs="Arial"/>
                <w:b/>
                <w:sz w:val="16"/>
                <w:szCs w:val="22"/>
                <w:lang w:bidi="pl-PL"/>
              </w:rPr>
            </w:pPr>
            <w:r w:rsidRPr="00F73E51">
              <w:rPr>
                <w:rFonts w:ascii="Arial" w:eastAsia="Arial" w:hAnsi="Arial" w:cs="Arial"/>
                <w:b/>
                <w:sz w:val="16"/>
                <w:szCs w:val="22"/>
                <w:lang w:bidi="pl-PL"/>
              </w:rPr>
              <w:t>RP BASIC FOR UNITY 300/300F/350F =IC</w:t>
            </w:r>
          </w:p>
        </w:tc>
        <w:tc>
          <w:tcPr>
            <w:tcW w:w="1042" w:type="dxa"/>
          </w:tcPr>
          <w:p w14:paraId="6C88AA69" w14:textId="77777777" w:rsidR="00F73E51" w:rsidRPr="00F73E51" w:rsidRDefault="00F73E51" w:rsidP="00F73E51">
            <w:pPr>
              <w:spacing w:before="104"/>
              <w:ind w:left="7"/>
              <w:jc w:val="center"/>
              <w:rPr>
                <w:rFonts w:ascii="Arial" w:eastAsia="Arial" w:hAnsi="Arial" w:cs="Arial"/>
                <w:b/>
                <w:w w:val="104"/>
                <w:sz w:val="16"/>
                <w:szCs w:val="22"/>
                <w:lang w:bidi="pl-PL"/>
              </w:rPr>
            </w:pPr>
            <w:r w:rsidRPr="00F73E51">
              <w:rPr>
                <w:rFonts w:ascii="Arial" w:eastAsia="Arial" w:hAnsi="Arial" w:cs="Arial"/>
                <w:b/>
                <w:w w:val="104"/>
                <w:sz w:val="16"/>
                <w:szCs w:val="22"/>
                <w:lang w:bidi="pl-PL"/>
              </w:rPr>
              <w:t>1</w:t>
            </w:r>
          </w:p>
        </w:tc>
      </w:tr>
      <w:tr w:rsidR="00F73E51" w:rsidRPr="00F73E51" w14:paraId="746E749F" w14:textId="77777777" w:rsidTr="00730502">
        <w:trPr>
          <w:trHeight w:val="383"/>
        </w:trPr>
        <w:tc>
          <w:tcPr>
            <w:tcW w:w="1534" w:type="dxa"/>
          </w:tcPr>
          <w:p w14:paraId="2B75ABC1" w14:textId="77777777" w:rsidR="00F73E51" w:rsidRPr="00F73E51" w:rsidRDefault="00F73E51" w:rsidP="00F73E51">
            <w:pPr>
              <w:rPr>
                <w:rFonts w:eastAsia="Arial" w:hAnsi="Arial" w:cs="Arial"/>
                <w:sz w:val="16"/>
                <w:szCs w:val="22"/>
                <w:lang w:bidi="pl-PL"/>
              </w:rPr>
            </w:pPr>
          </w:p>
        </w:tc>
        <w:tc>
          <w:tcPr>
            <w:tcW w:w="1534" w:type="dxa"/>
          </w:tcPr>
          <w:p w14:paraId="5C4AC7A7" w14:textId="77777777" w:rsidR="00F73E51" w:rsidRPr="00F73E51" w:rsidRDefault="00F73E51" w:rsidP="00F73E51">
            <w:pPr>
              <w:spacing w:before="104"/>
              <w:ind w:left="38" w:right="30"/>
              <w:jc w:val="center"/>
              <w:rPr>
                <w:rFonts w:ascii="Arial" w:eastAsia="Arial" w:hAnsi="Arial" w:cs="Arial"/>
                <w:b/>
                <w:w w:val="105"/>
                <w:sz w:val="16"/>
                <w:szCs w:val="22"/>
                <w:lang w:bidi="pl-PL"/>
              </w:rPr>
            </w:pPr>
            <w:r w:rsidRPr="00F73E51">
              <w:rPr>
                <w:rFonts w:ascii="Arial" w:eastAsia="Arial" w:hAnsi="Arial" w:cs="Arial"/>
                <w:b/>
                <w:w w:val="105"/>
                <w:sz w:val="16"/>
                <w:szCs w:val="22"/>
                <w:lang w:bidi="pl-PL"/>
              </w:rPr>
              <w:t>CKM00180600560</w:t>
            </w:r>
          </w:p>
        </w:tc>
        <w:tc>
          <w:tcPr>
            <w:tcW w:w="1183" w:type="dxa"/>
          </w:tcPr>
          <w:p w14:paraId="3BDA48E1" w14:textId="77777777" w:rsidR="00F73E51" w:rsidRPr="00F73E51" w:rsidRDefault="00F73E51" w:rsidP="00F73E51">
            <w:pPr>
              <w:spacing w:before="104"/>
              <w:ind w:left="45" w:right="36"/>
              <w:jc w:val="center"/>
              <w:rPr>
                <w:rFonts w:ascii="Arial" w:eastAsia="Arial" w:hAnsi="Arial" w:cs="Arial"/>
                <w:b/>
                <w:w w:val="105"/>
                <w:sz w:val="16"/>
                <w:szCs w:val="22"/>
                <w:lang w:bidi="pl-PL"/>
              </w:rPr>
            </w:pPr>
            <w:r w:rsidRPr="00F73E51">
              <w:rPr>
                <w:rFonts w:ascii="Arial" w:eastAsia="Arial" w:hAnsi="Arial" w:cs="Arial"/>
                <w:b/>
                <w:w w:val="105"/>
                <w:sz w:val="16"/>
                <w:szCs w:val="22"/>
                <w:lang w:bidi="pl-PL"/>
              </w:rPr>
              <w:t>458-001-425</w:t>
            </w:r>
          </w:p>
        </w:tc>
        <w:tc>
          <w:tcPr>
            <w:tcW w:w="2405" w:type="dxa"/>
          </w:tcPr>
          <w:p w14:paraId="402AB934" w14:textId="77777777" w:rsidR="00F73E51" w:rsidRPr="00F73E51" w:rsidRDefault="00F73E51" w:rsidP="00F73E51">
            <w:pPr>
              <w:spacing w:before="2" w:line="190" w:lineRule="atLeast"/>
              <w:ind w:left="294" w:right="194"/>
              <w:jc w:val="center"/>
              <w:rPr>
                <w:rFonts w:ascii="Arial" w:eastAsia="Arial" w:hAnsi="Arial" w:cs="Arial"/>
                <w:b/>
                <w:sz w:val="16"/>
                <w:szCs w:val="22"/>
                <w:lang w:bidi="pl-PL"/>
              </w:rPr>
            </w:pPr>
            <w:r w:rsidRPr="00F73E51">
              <w:rPr>
                <w:rFonts w:ascii="Arial" w:eastAsia="Arial" w:hAnsi="Arial" w:cs="Arial"/>
                <w:b/>
                <w:sz w:val="16"/>
                <w:szCs w:val="22"/>
                <w:lang w:bidi="pl-PL"/>
              </w:rPr>
              <w:t>APPSYNC BSC FOR UNITY 300/380=IC</w:t>
            </w:r>
          </w:p>
        </w:tc>
        <w:tc>
          <w:tcPr>
            <w:tcW w:w="1042" w:type="dxa"/>
          </w:tcPr>
          <w:p w14:paraId="420FD516" w14:textId="77777777" w:rsidR="00F73E51" w:rsidRPr="00F73E51" w:rsidRDefault="00F73E51" w:rsidP="00F73E51">
            <w:pPr>
              <w:spacing w:before="104"/>
              <w:ind w:left="7"/>
              <w:jc w:val="center"/>
              <w:rPr>
                <w:rFonts w:ascii="Arial" w:eastAsia="Arial" w:hAnsi="Arial" w:cs="Arial"/>
                <w:b/>
                <w:w w:val="104"/>
                <w:sz w:val="16"/>
                <w:szCs w:val="22"/>
                <w:lang w:bidi="pl-PL"/>
              </w:rPr>
            </w:pPr>
            <w:r w:rsidRPr="00F73E51">
              <w:rPr>
                <w:rFonts w:ascii="Arial" w:eastAsia="Arial" w:hAnsi="Arial" w:cs="Arial"/>
                <w:b/>
                <w:w w:val="104"/>
                <w:sz w:val="16"/>
                <w:szCs w:val="22"/>
                <w:lang w:bidi="pl-PL"/>
              </w:rPr>
              <w:t>1</w:t>
            </w:r>
          </w:p>
        </w:tc>
      </w:tr>
      <w:tr w:rsidR="00F73E51" w:rsidRPr="00F73E51" w14:paraId="2F526889" w14:textId="77777777" w:rsidTr="00730502">
        <w:trPr>
          <w:trHeight w:val="383"/>
        </w:trPr>
        <w:tc>
          <w:tcPr>
            <w:tcW w:w="1534" w:type="dxa"/>
          </w:tcPr>
          <w:p w14:paraId="4C7CEA7A" w14:textId="77777777" w:rsidR="00F73E51" w:rsidRPr="00F73E51" w:rsidRDefault="00F73E51" w:rsidP="00F73E51">
            <w:pPr>
              <w:rPr>
                <w:rFonts w:eastAsia="Arial" w:hAnsi="Arial" w:cs="Arial"/>
                <w:sz w:val="16"/>
                <w:szCs w:val="22"/>
                <w:lang w:bidi="pl-PL"/>
              </w:rPr>
            </w:pPr>
          </w:p>
        </w:tc>
        <w:tc>
          <w:tcPr>
            <w:tcW w:w="1534" w:type="dxa"/>
          </w:tcPr>
          <w:p w14:paraId="6F3C27C1" w14:textId="77777777" w:rsidR="00F73E51" w:rsidRPr="00F73E51" w:rsidRDefault="00F73E51" w:rsidP="00F73E51">
            <w:pPr>
              <w:spacing w:before="104"/>
              <w:ind w:left="38" w:right="30"/>
              <w:jc w:val="center"/>
              <w:rPr>
                <w:rFonts w:ascii="Arial" w:eastAsia="Arial" w:hAnsi="Arial" w:cs="Arial"/>
                <w:b/>
                <w:w w:val="105"/>
                <w:sz w:val="16"/>
                <w:szCs w:val="22"/>
                <w:lang w:bidi="pl-PL"/>
              </w:rPr>
            </w:pPr>
            <w:r w:rsidRPr="00F73E51">
              <w:rPr>
                <w:rFonts w:ascii="Arial" w:eastAsia="Arial" w:hAnsi="Arial" w:cs="Arial"/>
                <w:b/>
                <w:w w:val="105"/>
                <w:sz w:val="16"/>
                <w:szCs w:val="22"/>
                <w:lang w:bidi="pl-PL"/>
              </w:rPr>
              <w:t>CKM00180600560</w:t>
            </w:r>
          </w:p>
        </w:tc>
        <w:tc>
          <w:tcPr>
            <w:tcW w:w="1183" w:type="dxa"/>
          </w:tcPr>
          <w:p w14:paraId="71CE045B" w14:textId="77777777" w:rsidR="00F73E51" w:rsidRPr="00F73E51" w:rsidRDefault="00F73E51" w:rsidP="00F73E51">
            <w:pPr>
              <w:spacing w:before="104"/>
              <w:ind w:left="45" w:right="36"/>
              <w:jc w:val="center"/>
              <w:rPr>
                <w:rFonts w:ascii="Arial" w:eastAsia="Arial" w:hAnsi="Arial" w:cs="Arial"/>
                <w:b/>
                <w:w w:val="105"/>
                <w:sz w:val="16"/>
                <w:szCs w:val="22"/>
                <w:lang w:bidi="pl-PL"/>
              </w:rPr>
            </w:pPr>
            <w:r w:rsidRPr="00F73E51">
              <w:rPr>
                <w:rFonts w:ascii="Arial" w:eastAsia="Arial" w:hAnsi="Arial" w:cs="Arial"/>
                <w:b/>
                <w:w w:val="105"/>
                <w:sz w:val="16"/>
                <w:szCs w:val="22"/>
                <w:lang w:bidi="pl-PL"/>
              </w:rPr>
              <w:t>458-001-847</w:t>
            </w:r>
          </w:p>
        </w:tc>
        <w:tc>
          <w:tcPr>
            <w:tcW w:w="2405" w:type="dxa"/>
          </w:tcPr>
          <w:p w14:paraId="078A10F8" w14:textId="77777777" w:rsidR="00F73E51" w:rsidRPr="00F73E51" w:rsidRDefault="00F73E51" w:rsidP="00F73E51">
            <w:pPr>
              <w:spacing w:before="2" w:line="190" w:lineRule="atLeast"/>
              <w:ind w:left="294" w:right="194"/>
              <w:jc w:val="center"/>
              <w:rPr>
                <w:rFonts w:ascii="Arial" w:eastAsia="Arial" w:hAnsi="Arial" w:cs="Arial"/>
                <w:b/>
                <w:sz w:val="16"/>
                <w:szCs w:val="22"/>
                <w:lang w:bidi="pl-PL"/>
              </w:rPr>
            </w:pPr>
            <w:r w:rsidRPr="00F73E51">
              <w:rPr>
                <w:rFonts w:ascii="Arial" w:eastAsia="Arial" w:hAnsi="Arial" w:cs="Arial"/>
                <w:b/>
                <w:sz w:val="16"/>
                <w:szCs w:val="22"/>
                <w:lang w:bidi="pl-PL"/>
              </w:rPr>
              <w:t xml:space="preserve">UNITY 300 BASE </w:t>
            </w:r>
            <w:r w:rsidRPr="00F73E51">
              <w:rPr>
                <w:rFonts w:ascii="Arial" w:eastAsia="Arial" w:hAnsi="Arial" w:cs="Arial"/>
                <w:b/>
                <w:sz w:val="16"/>
                <w:szCs w:val="22"/>
                <w:lang w:bidi="pl-PL"/>
              </w:rPr>
              <w:br/>
              <w:t>SOFTWARE=IC</w:t>
            </w:r>
          </w:p>
        </w:tc>
        <w:tc>
          <w:tcPr>
            <w:tcW w:w="1042" w:type="dxa"/>
          </w:tcPr>
          <w:p w14:paraId="56B9C1F3" w14:textId="77777777" w:rsidR="00F73E51" w:rsidRPr="00F73E51" w:rsidRDefault="00F73E51" w:rsidP="00F73E51">
            <w:pPr>
              <w:spacing w:before="104"/>
              <w:ind w:left="7"/>
              <w:jc w:val="center"/>
              <w:rPr>
                <w:rFonts w:ascii="Arial" w:eastAsia="Arial" w:hAnsi="Arial" w:cs="Arial"/>
                <w:b/>
                <w:w w:val="104"/>
                <w:sz w:val="16"/>
                <w:szCs w:val="22"/>
                <w:lang w:bidi="pl-PL"/>
              </w:rPr>
            </w:pPr>
          </w:p>
        </w:tc>
      </w:tr>
    </w:tbl>
    <w:p w14:paraId="2EAA09EB" w14:textId="77777777" w:rsidR="00F73E51" w:rsidRDefault="00F73E51" w:rsidP="00F73E51">
      <w:pPr>
        <w:pStyle w:val="Akapitzlist"/>
        <w:jc w:val="both"/>
      </w:pPr>
    </w:p>
    <w:p w14:paraId="7CB67B25" w14:textId="77777777" w:rsidR="00F73E51" w:rsidRDefault="00F73E51" w:rsidP="00F73E51">
      <w:pPr>
        <w:pStyle w:val="Akapitzlist"/>
        <w:jc w:val="both"/>
      </w:pPr>
    </w:p>
    <w:p w14:paraId="1AF87959" w14:textId="77777777" w:rsidR="00F73E51" w:rsidRDefault="00F73E51" w:rsidP="00F73E51">
      <w:pPr>
        <w:pStyle w:val="Akapitzlist"/>
        <w:jc w:val="both"/>
      </w:pPr>
    </w:p>
    <w:p w14:paraId="38F27F63" w14:textId="77777777" w:rsidR="00F73E51" w:rsidRDefault="00F73E51" w:rsidP="00F73E51">
      <w:pPr>
        <w:pStyle w:val="Akapitzlist"/>
        <w:jc w:val="both"/>
      </w:pPr>
    </w:p>
    <w:p w14:paraId="0C775BE1" w14:textId="77777777" w:rsidR="00F73E51" w:rsidRDefault="00F73E51" w:rsidP="00F73E51">
      <w:pPr>
        <w:pStyle w:val="Akapitzlist"/>
        <w:jc w:val="both"/>
      </w:pPr>
    </w:p>
    <w:p w14:paraId="2A047550" w14:textId="77777777" w:rsidR="00F73E51" w:rsidRPr="00F73E51" w:rsidRDefault="00F73E51" w:rsidP="00F73E51">
      <w:pPr>
        <w:pStyle w:val="Akapitzlist"/>
        <w:jc w:val="both"/>
      </w:pPr>
    </w:p>
    <w:p w14:paraId="3B9E4CB8" w14:textId="77777777" w:rsidR="00602FAA" w:rsidRPr="00A96B0E" w:rsidRDefault="00602FAA" w:rsidP="00A96B0E">
      <w:pPr>
        <w:jc w:val="both"/>
        <w:rPr>
          <w:b/>
          <w:bCs/>
          <w:lang w:val="cs-CZ"/>
        </w:rPr>
      </w:pPr>
    </w:p>
    <w:p w14:paraId="0EDC0BC5" w14:textId="77777777" w:rsidR="00F73E51" w:rsidRDefault="00F73E51" w:rsidP="00F73E51">
      <w:pPr>
        <w:pStyle w:val="Akapitzlist"/>
        <w:spacing w:line="312" w:lineRule="auto"/>
        <w:ind w:left="714"/>
        <w:jc w:val="both"/>
        <w:rPr>
          <w:b/>
          <w:bCs/>
        </w:rPr>
      </w:pPr>
      <w:bookmarkStart w:id="97" w:name="_Toc67292101"/>
    </w:p>
    <w:p w14:paraId="7047D91F" w14:textId="3F13AC47" w:rsidR="00BE2645" w:rsidRDefault="00BE2645" w:rsidP="00192A50">
      <w:pPr>
        <w:pStyle w:val="Akapitzlist"/>
        <w:numPr>
          <w:ilvl w:val="0"/>
          <w:numId w:val="33"/>
        </w:numPr>
        <w:spacing w:line="312" w:lineRule="auto"/>
        <w:ind w:left="714" w:hanging="357"/>
        <w:jc w:val="both"/>
        <w:rPr>
          <w:b/>
          <w:bCs/>
        </w:rPr>
      </w:pPr>
      <w:r w:rsidRPr="00A96B0E">
        <w:rPr>
          <w:b/>
          <w:bCs/>
        </w:rPr>
        <w:t>Opis sposobu zamawiania i rozliczania usłu</w:t>
      </w:r>
      <w:bookmarkEnd w:id="97"/>
      <w:r w:rsidR="000D7BDE">
        <w:rPr>
          <w:b/>
          <w:bCs/>
        </w:rPr>
        <w:t>g</w:t>
      </w:r>
      <w:r w:rsidR="00112408">
        <w:rPr>
          <w:b/>
          <w:bCs/>
        </w:rPr>
        <w:t>:</w:t>
      </w:r>
    </w:p>
    <w:p w14:paraId="52B65E46" w14:textId="38231DAD" w:rsidR="00F73E51" w:rsidRDefault="00F73E51" w:rsidP="00F73E51">
      <w:pPr>
        <w:pStyle w:val="Akapitzlist"/>
        <w:numPr>
          <w:ilvl w:val="6"/>
          <w:numId w:val="15"/>
        </w:numPr>
        <w:autoSpaceDE w:val="0"/>
        <w:autoSpaceDN w:val="0"/>
        <w:adjustRightInd w:val="0"/>
        <w:ind w:left="1134"/>
        <w:jc w:val="both"/>
        <w:rPr>
          <w:rFonts w:eastAsiaTheme="minorHAnsi"/>
          <w:color w:val="000000"/>
          <w:lang w:eastAsia="en-US"/>
        </w:rPr>
      </w:pPr>
      <w:bookmarkStart w:id="98" w:name="_Hlk106045236"/>
      <w:r>
        <w:rPr>
          <w:rFonts w:eastAsiaTheme="minorHAnsi"/>
          <w:color w:val="000000"/>
          <w:lang w:eastAsia="en-US"/>
        </w:rPr>
        <w:t>Przy pierwszej usłudze</w:t>
      </w:r>
    </w:p>
    <w:p w14:paraId="5893F309" w14:textId="6D4F32FE" w:rsidR="00F73E51" w:rsidRDefault="00F73E51" w:rsidP="00F73E51">
      <w:pPr>
        <w:pStyle w:val="Akapitzlist"/>
        <w:numPr>
          <w:ilvl w:val="2"/>
          <w:numId w:val="14"/>
        </w:numPr>
        <w:autoSpaceDE w:val="0"/>
        <w:autoSpaceDN w:val="0"/>
        <w:adjustRightInd w:val="0"/>
        <w:ind w:left="1134"/>
        <w:jc w:val="both"/>
        <w:rPr>
          <w:rFonts w:eastAsiaTheme="minorHAnsi"/>
          <w:color w:val="000000"/>
          <w:lang w:eastAsia="en-US"/>
        </w:rPr>
      </w:pPr>
      <w:r>
        <w:rPr>
          <w:rFonts w:eastAsiaTheme="minorHAnsi"/>
          <w:color w:val="000000"/>
          <w:lang w:eastAsia="en-US"/>
        </w:rPr>
        <w:t>Protokół odbioru uruchomienia usługi.</w:t>
      </w:r>
    </w:p>
    <w:p w14:paraId="3A19461C" w14:textId="77777777" w:rsidR="00F73E51" w:rsidRDefault="00F73E51" w:rsidP="00F73E51">
      <w:pPr>
        <w:autoSpaceDE w:val="0"/>
        <w:autoSpaceDN w:val="0"/>
        <w:adjustRightInd w:val="0"/>
        <w:jc w:val="both"/>
        <w:rPr>
          <w:rFonts w:eastAsiaTheme="minorHAnsi"/>
          <w:color w:val="000000"/>
          <w:lang w:eastAsia="en-US"/>
        </w:rPr>
      </w:pPr>
    </w:p>
    <w:p w14:paraId="6789346F" w14:textId="77777777" w:rsidR="00F73E51" w:rsidRDefault="00F73E51" w:rsidP="00F73E51">
      <w:pPr>
        <w:autoSpaceDE w:val="0"/>
        <w:autoSpaceDN w:val="0"/>
        <w:adjustRightInd w:val="0"/>
        <w:jc w:val="both"/>
        <w:rPr>
          <w:rFonts w:eastAsiaTheme="minorHAnsi"/>
          <w:color w:val="000000"/>
          <w:lang w:eastAsia="en-US"/>
        </w:rPr>
      </w:pPr>
    </w:p>
    <w:p w14:paraId="22A3E896" w14:textId="77777777" w:rsidR="00F73E51" w:rsidRDefault="00F73E51" w:rsidP="00F73E51">
      <w:pPr>
        <w:autoSpaceDE w:val="0"/>
        <w:autoSpaceDN w:val="0"/>
        <w:adjustRightInd w:val="0"/>
        <w:jc w:val="both"/>
        <w:rPr>
          <w:rFonts w:eastAsiaTheme="minorHAnsi"/>
          <w:color w:val="000000"/>
          <w:lang w:eastAsia="en-US"/>
        </w:rPr>
      </w:pPr>
    </w:p>
    <w:p w14:paraId="26113A52" w14:textId="77777777" w:rsidR="00F73E51" w:rsidRDefault="00F73E51" w:rsidP="00F73E51">
      <w:pPr>
        <w:autoSpaceDE w:val="0"/>
        <w:autoSpaceDN w:val="0"/>
        <w:adjustRightInd w:val="0"/>
        <w:jc w:val="both"/>
        <w:rPr>
          <w:rFonts w:eastAsiaTheme="minorHAnsi"/>
          <w:color w:val="000000"/>
          <w:lang w:eastAsia="en-US"/>
        </w:rPr>
      </w:pPr>
    </w:p>
    <w:p w14:paraId="2E5A9BC2" w14:textId="77777777" w:rsidR="00F73E51" w:rsidRPr="00F73E51" w:rsidRDefault="00F73E51" w:rsidP="00F73E51">
      <w:pPr>
        <w:autoSpaceDE w:val="0"/>
        <w:autoSpaceDN w:val="0"/>
        <w:adjustRightInd w:val="0"/>
        <w:jc w:val="both"/>
        <w:rPr>
          <w:rFonts w:eastAsiaTheme="minorHAnsi"/>
          <w:color w:val="000000"/>
          <w:lang w:eastAsia="en-US"/>
        </w:rPr>
      </w:pPr>
    </w:p>
    <w:bookmarkEnd w:id="96"/>
    <w:bookmarkEnd w:id="98"/>
    <w:p w14:paraId="047DFC61" w14:textId="77777777" w:rsidR="00BE2645" w:rsidRPr="00A96B0E" w:rsidRDefault="00BE2645" w:rsidP="00A96B0E">
      <w:pPr>
        <w:jc w:val="both"/>
        <w:rPr>
          <w:b/>
          <w:bCs/>
        </w:rPr>
      </w:pPr>
    </w:p>
    <w:p w14:paraId="48A88DE6" w14:textId="3C18CF1A" w:rsidR="00F73E51" w:rsidRDefault="00F73E51" w:rsidP="00192A50">
      <w:pPr>
        <w:pStyle w:val="Akapitzlist"/>
        <w:numPr>
          <w:ilvl w:val="0"/>
          <w:numId w:val="33"/>
        </w:numPr>
        <w:jc w:val="both"/>
        <w:rPr>
          <w:b/>
          <w:bCs/>
        </w:rPr>
      </w:pPr>
      <w:bookmarkStart w:id="99" w:name="_Toc67292103"/>
      <w:bookmarkStart w:id="100" w:name="_Hlk67824256"/>
      <w:r w:rsidRPr="00F73E51">
        <w:rPr>
          <w:b/>
          <w:bCs/>
        </w:rPr>
        <w:t>Wymagania prawne i wymagane parametry techniczno-użytkowe</w:t>
      </w:r>
    </w:p>
    <w:p w14:paraId="5B64E841" w14:textId="77777777" w:rsidR="00F73E51" w:rsidRDefault="00F73E51" w:rsidP="00F73E51">
      <w:pPr>
        <w:pStyle w:val="Akapitzlist"/>
        <w:jc w:val="both"/>
        <w:rPr>
          <w:b/>
          <w:bCs/>
        </w:rPr>
      </w:pPr>
    </w:p>
    <w:p w14:paraId="29370623" w14:textId="77777777" w:rsidR="00F73E51" w:rsidRPr="00F73E51" w:rsidRDefault="00F73E51" w:rsidP="00F73E51">
      <w:pPr>
        <w:ind w:left="426"/>
        <w:jc w:val="both"/>
        <w:rPr>
          <w:rFonts w:asciiTheme="minorHAnsi" w:eastAsiaTheme="minorHAnsi" w:hAnsiTheme="minorHAnsi" w:cstheme="minorHAnsi"/>
          <w:sz w:val="22"/>
          <w:szCs w:val="22"/>
          <w:u w:val="single"/>
          <w:lang w:eastAsia="en-US"/>
        </w:rPr>
      </w:pPr>
      <w:r w:rsidRPr="00F73E51">
        <w:rPr>
          <w:rFonts w:asciiTheme="minorHAnsi" w:eastAsiaTheme="minorHAnsi" w:hAnsiTheme="minorHAnsi" w:cstheme="minorHAnsi"/>
          <w:sz w:val="22"/>
          <w:szCs w:val="22"/>
          <w:u w:val="single"/>
          <w:lang w:eastAsia="en-US"/>
        </w:rPr>
        <w:t>Gwarancja i serwis</w:t>
      </w:r>
    </w:p>
    <w:p w14:paraId="3EF32E0D" w14:textId="07489674" w:rsidR="00F73E51" w:rsidRPr="00F73E51" w:rsidRDefault="00F73E51" w:rsidP="00F73E51">
      <w:pPr>
        <w:numPr>
          <w:ilvl w:val="0"/>
          <w:numId w:val="92"/>
        </w:numPr>
        <w:contextualSpacing/>
        <w:jc w:val="both"/>
        <w:rPr>
          <w:rFonts w:asciiTheme="minorHAnsi" w:hAnsiTheme="minorHAnsi" w:cstheme="minorHAnsi"/>
          <w:sz w:val="22"/>
          <w:szCs w:val="22"/>
        </w:rPr>
      </w:pPr>
      <w:r w:rsidRPr="00F73E51">
        <w:rPr>
          <w:rFonts w:asciiTheme="minorHAnsi" w:hAnsiTheme="minorHAnsi" w:cstheme="minorHAnsi"/>
          <w:sz w:val="22"/>
          <w:szCs w:val="22"/>
        </w:rPr>
        <w:t>Zamawiający wymaga zapewnienia serwisu opartego o usługi producenta dostarczanego sprzętu dla sprzętu i oprogramowania na okres co najmniej 12 miesięcy. Wymagany reżim serwisu to poziom PROSUPPORT (W/NBD) HARDWARE/SOFTWARE. - Całodobowy dostęp do specjalistów, którzy udzielają fachowej pomocy informatykom pracującym w</w:t>
      </w:r>
      <w:r w:rsidR="00331533">
        <w:rPr>
          <w:rFonts w:asciiTheme="minorHAnsi" w:hAnsiTheme="minorHAnsi" w:cstheme="minorHAnsi"/>
          <w:sz w:val="22"/>
          <w:szCs w:val="22"/>
        </w:rPr>
        <w:t> </w:t>
      </w:r>
      <w:r w:rsidRPr="00F73E51">
        <w:rPr>
          <w:rFonts w:asciiTheme="minorHAnsi" w:hAnsiTheme="minorHAnsi" w:cstheme="minorHAnsi"/>
          <w:sz w:val="22"/>
          <w:szCs w:val="22"/>
        </w:rPr>
        <w:t>przedsiębiorstwie, naprawa na miejscu u klienta następnego dnia roboczego po</w:t>
      </w:r>
      <w:r w:rsidR="00331533">
        <w:rPr>
          <w:rFonts w:asciiTheme="minorHAnsi" w:hAnsiTheme="minorHAnsi" w:cstheme="minorHAnsi"/>
          <w:sz w:val="22"/>
          <w:szCs w:val="22"/>
        </w:rPr>
        <w:t> </w:t>
      </w:r>
      <w:r w:rsidRPr="00F73E51">
        <w:rPr>
          <w:rFonts w:asciiTheme="minorHAnsi" w:hAnsiTheme="minorHAnsi" w:cstheme="minorHAnsi"/>
          <w:sz w:val="22"/>
          <w:szCs w:val="22"/>
        </w:rPr>
        <w:t>przeprowadzeniu zdalnej diagnozy (robocizna + części zamienne), pomoc w razie incydentów dotyczących oprogramowania.</w:t>
      </w:r>
    </w:p>
    <w:p w14:paraId="123A918D" w14:textId="77777777" w:rsidR="00F73E51" w:rsidRPr="00F73E51" w:rsidRDefault="00F73E51" w:rsidP="00F73E51">
      <w:pPr>
        <w:numPr>
          <w:ilvl w:val="0"/>
          <w:numId w:val="92"/>
        </w:numPr>
        <w:contextualSpacing/>
        <w:jc w:val="both"/>
        <w:rPr>
          <w:rFonts w:asciiTheme="minorHAnsi" w:hAnsiTheme="minorHAnsi" w:cstheme="minorHAnsi"/>
          <w:sz w:val="22"/>
          <w:szCs w:val="22"/>
        </w:rPr>
      </w:pPr>
      <w:r w:rsidRPr="00F73E51">
        <w:rPr>
          <w:rFonts w:asciiTheme="minorHAnsi" w:hAnsiTheme="minorHAnsi" w:cstheme="minorHAnsi"/>
          <w:sz w:val="22"/>
          <w:szCs w:val="22"/>
        </w:rPr>
        <w:t>Macierz posiada ważną umowę serwisową do 15 lutego 2025r.</w:t>
      </w:r>
    </w:p>
    <w:p w14:paraId="6BEE861E" w14:textId="77777777" w:rsidR="00F73E51" w:rsidRPr="00F73E51" w:rsidRDefault="00F73E51" w:rsidP="00F73E51">
      <w:pPr>
        <w:numPr>
          <w:ilvl w:val="0"/>
          <w:numId w:val="92"/>
        </w:numPr>
        <w:contextualSpacing/>
        <w:jc w:val="both"/>
        <w:rPr>
          <w:rFonts w:asciiTheme="minorHAnsi" w:hAnsiTheme="minorHAnsi" w:cstheme="minorHAnsi"/>
          <w:sz w:val="22"/>
          <w:szCs w:val="22"/>
        </w:rPr>
      </w:pPr>
      <w:r w:rsidRPr="00F73E51">
        <w:rPr>
          <w:rFonts w:asciiTheme="minorHAnsi" w:hAnsiTheme="minorHAnsi" w:cstheme="minorHAnsi"/>
          <w:sz w:val="22"/>
          <w:szCs w:val="22"/>
        </w:rPr>
        <w:t>Zamawiający wymaga również zapewnienia prawa do bezpośredniego dostępu do pomocy technicznej producenta, jego bazy wiedzy w celu wsparcia przy rozwiązywaniu problemów eksploatacyjnych oraz aktualizacji oprogramowania.</w:t>
      </w:r>
    </w:p>
    <w:p w14:paraId="389C1A12" w14:textId="77777777" w:rsidR="00F73E51" w:rsidRPr="00F73E51" w:rsidRDefault="00F73E51" w:rsidP="00F73E51">
      <w:pPr>
        <w:numPr>
          <w:ilvl w:val="0"/>
          <w:numId w:val="92"/>
        </w:numPr>
        <w:contextualSpacing/>
        <w:jc w:val="both"/>
        <w:rPr>
          <w:rFonts w:asciiTheme="minorHAnsi" w:hAnsiTheme="minorHAnsi" w:cstheme="minorHAnsi"/>
          <w:sz w:val="22"/>
          <w:szCs w:val="22"/>
        </w:rPr>
      </w:pPr>
      <w:r w:rsidRPr="00F73E51">
        <w:rPr>
          <w:rFonts w:asciiTheme="minorHAnsi" w:hAnsiTheme="minorHAnsi" w:cstheme="minorHAnsi"/>
          <w:sz w:val="22"/>
          <w:szCs w:val="22"/>
        </w:rPr>
        <w:t>Zgłoszenie awarii (potrzebę wsparcia technicznego) Zamawiający dokona według własnego wyboru: w systemie Producenta lub za pośrednictwem Wykonawcy.</w:t>
      </w:r>
    </w:p>
    <w:p w14:paraId="27F70307" w14:textId="77777777" w:rsidR="00F73E51" w:rsidRDefault="00F73E51" w:rsidP="00F73E51">
      <w:pPr>
        <w:pStyle w:val="Akapitzlist"/>
        <w:jc w:val="both"/>
        <w:rPr>
          <w:b/>
          <w:bCs/>
        </w:rPr>
      </w:pPr>
    </w:p>
    <w:p w14:paraId="3B0B743A" w14:textId="77777777" w:rsidR="007F63D9" w:rsidRPr="007F63D9" w:rsidRDefault="007F63D9" w:rsidP="007F63D9">
      <w:pPr>
        <w:jc w:val="both"/>
        <w:rPr>
          <w:b/>
          <w:bCs/>
        </w:rPr>
      </w:pPr>
      <w:bookmarkStart w:id="101" w:name="_Toc67292095"/>
      <w:bookmarkStart w:id="102" w:name="_Hlk67824301"/>
      <w:bookmarkEnd w:id="99"/>
      <w:bookmarkEnd w:id="100"/>
    </w:p>
    <w:p w14:paraId="219434BB" w14:textId="5D3C545D" w:rsidR="001B50F3" w:rsidRPr="001B50F3" w:rsidRDefault="001F655F" w:rsidP="00192A50">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1"/>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03" w:name="_Hlk82764309"/>
    </w:p>
    <w:p w14:paraId="1957E8B9" w14:textId="06C0883B" w:rsidR="001B50F3" w:rsidRPr="007336F3" w:rsidRDefault="001B50F3" w:rsidP="00192A50">
      <w:pPr>
        <w:pStyle w:val="Akapitzlist"/>
        <w:numPr>
          <w:ilvl w:val="0"/>
          <w:numId w:val="35"/>
        </w:numPr>
        <w:jc w:val="both"/>
        <w:rPr>
          <w:b/>
          <w:bCs/>
          <w:sz w:val="22"/>
          <w:szCs w:val="22"/>
        </w:rPr>
      </w:pPr>
      <w:r w:rsidRPr="00D056E1">
        <w:rPr>
          <w:bCs/>
          <w:sz w:val="22"/>
        </w:rPr>
        <w:t xml:space="preserve">Realizacja przedmiotowego </w:t>
      </w:r>
      <w:r w:rsidRPr="007336F3">
        <w:rPr>
          <w:bCs/>
          <w:sz w:val="22"/>
        </w:rPr>
        <w:t>zamówienia nie wymaga odpłatnego korzystania ze składników majątku Zamawiającego lub świadczenia usług bądź wydania materiałów niezbędnych do</w:t>
      </w:r>
      <w:r w:rsidR="00CC582B">
        <w:rPr>
          <w:bCs/>
          <w:sz w:val="22"/>
        </w:rPr>
        <w:t> </w:t>
      </w:r>
      <w:r w:rsidRPr="007336F3">
        <w:rPr>
          <w:bCs/>
          <w:sz w:val="22"/>
        </w:rPr>
        <w:t>wykonania zamówienia.</w:t>
      </w:r>
      <w:r w:rsidRPr="007336F3">
        <w:rPr>
          <w:sz w:val="22"/>
          <w:szCs w:val="22"/>
        </w:rPr>
        <w:t xml:space="preserve"> </w:t>
      </w:r>
    </w:p>
    <w:p w14:paraId="5C87BF65" w14:textId="77777777" w:rsidR="001B50F3" w:rsidRPr="00D056E1" w:rsidRDefault="001B50F3" w:rsidP="001B50F3">
      <w:pPr>
        <w:pStyle w:val="Akapitzlist"/>
        <w:jc w:val="both"/>
        <w:rPr>
          <w:b/>
          <w:bCs/>
          <w:sz w:val="22"/>
          <w:szCs w:val="22"/>
        </w:rPr>
      </w:pPr>
    </w:p>
    <w:p w14:paraId="0EB55E82" w14:textId="2336F9BB" w:rsidR="001B50F3" w:rsidRPr="00426E34" w:rsidRDefault="001B50F3" w:rsidP="00192A50">
      <w:pPr>
        <w:numPr>
          <w:ilvl w:val="0"/>
          <w:numId w:val="35"/>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w:t>
      </w:r>
      <w:r w:rsidR="00CC582B">
        <w:rPr>
          <w:sz w:val="22"/>
          <w:szCs w:val="22"/>
          <w:lang w:eastAsia="zh-CN"/>
        </w:rPr>
        <w:t> </w:t>
      </w:r>
      <w:r w:rsidRPr="00426E34">
        <w:rPr>
          <w:sz w:val="22"/>
          <w:szCs w:val="22"/>
          <w:lang w:eastAsia="zh-CN"/>
        </w:rPr>
        <w:t xml:space="preserve">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3"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49AE542F" w14:textId="354639D0" w:rsidR="001B50F3" w:rsidRPr="00322B0F" w:rsidRDefault="001B50F3" w:rsidP="007336F3">
      <w:pPr>
        <w:ind w:left="720"/>
        <w:jc w:val="both"/>
        <w:rPr>
          <w:sz w:val="22"/>
          <w:szCs w:val="22"/>
        </w:rPr>
      </w:pPr>
    </w:p>
    <w:bookmarkEnd w:id="103"/>
    <w:p w14:paraId="3FE07919" w14:textId="77777777" w:rsidR="001B50F3" w:rsidRPr="00E50C18" w:rsidRDefault="001B50F3" w:rsidP="001B50F3">
      <w:pPr>
        <w:ind w:left="720"/>
        <w:jc w:val="both"/>
        <w:rPr>
          <w:sz w:val="22"/>
          <w:szCs w:val="22"/>
          <w:highlight w:val="green"/>
        </w:rPr>
      </w:pPr>
    </w:p>
    <w:p w14:paraId="0D9A655D" w14:textId="6BD1F92E" w:rsidR="001F655F" w:rsidRDefault="001F655F" w:rsidP="00192A50">
      <w:pPr>
        <w:pStyle w:val="Akapitzlist"/>
        <w:numPr>
          <w:ilvl w:val="0"/>
          <w:numId w:val="33"/>
        </w:numPr>
        <w:jc w:val="both"/>
        <w:rPr>
          <w:b/>
          <w:bCs/>
        </w:rPr>
      </w:pPr>
      <w:r w:rsidRPr="0058495C">
        <w:rPr>
          <w:b/>
          <w:bCs/>
        </w:rPr>
        <w:t>Informacje dodatkowe</w:t>
      </w:r>
      <w:r w:rsidR="00112408">
        <w:rPr>
          <w:b/>
          <w:bCs/>
        </w:rPr>
        <w:t>:</w:t>
      </w:r>
    </w:p>
    <w:p w14:paraId="72A77C66" w14:textId="7CB86D69" w:rsidR="006E5FB0" w:rsidRDefault="006E5FB0" w:rsidP="006E5FB0">
      <w:pPr>
        <w:jc w:val="both"/>
        <w:rPr>
          <w:b/>
          <w:bCs/>
        </w:rPr>
      </w:pPr>
    </w:p>
    <w:p w14:paraId="6D41E6B2" w14:textId="4D334894" w:rsidR="006527D0" w:rsidRPr="00CB68ED" w:rsidRDefault="006B0420" w:rsidP="00192A50">
      <w:pPr>
        <w:numPr>
          <w:ilvl w:val="0"/>
          <w:numId w:val="47"/>
        </w:numPr>
        <w:spacing w:line="259" w:lineRule="auto"/>
        <w:ind w:left="357"/>
        <w:jc w:val="both"/>
        <w:rPr>
          <w:sz w:val="22"/>
          <w:szCs w:val="22"/>
        </w:rPr>
      </w:pPr>
      <w:r>
        <w:rPr>
          <w:rFonts w:eastAsiaTheme="minorHAnsi"/>
          <w:sz w:val="22"/>
          <w:szCs w:val="22"/>
          <w:lang w:eastAsia="en-US"/>
        </w:rPr>
        <w:t>Zamawiający</w:t>
      </w:r>
      <w:r w:rsidR="006527D0" w:rsidRPr="004B59C0">
        <w:rPr>
          <w:rFonts w:eastAsiaTheme="minorHAnsi"/>
          <w:sz w:val="22"/>
          <w:szCs w:val="22"/>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w:t>
      </w:r>
      <w:r w:rsidR="006527D0" w:rsidRPr="006527D0">
        <w:rPr>
          <w:rFonts w:eastAsiaTheme="minorHAnsi"/>
          <w:sz w:val="22"/>
          <w:szCs w:val="22"/>
          <w:lang w:eastAsia="en-US"/>
        </w:rPr>
        <w:t xml:space="preserve">, </w:t>
      </w:r>
      <w:r w:rsidR="006527D0" w:rsidRPr="006527D0">
        <w:rPr>
          <w:sz w:val="22"/>
          <w:szCs w:val="22"/>
        </w:rPr>
        <w:t xml:space="preserve">systemu </w:t>
      </w:r>
      <w:r w:rsidR="006527D0" w:rsidRPr="00CB68ED">
        <w:rPr>
          <w:sz w:val="22"/>
          <w:szCs w:val="22"/>
        </w:rPr>
        <w:t>elektronicznego zarządzania pojazdami</w:t>
      </w:r>
      <w:r w:rsidR="006527D0" w:rsidRPr="00CB68ED">
        <w:rPr>
          <w:rFonts w:eastAsiaTheme="minorHAnsi"/>
          <w:sz w:val="22"/>
          <w:szCs w:val="22"/>
          <w:lang w:eastAsia="en-US"/>
        </w:rPr>
        <w:t xml:space="preserve"> </w:t>
      </w:r>
      <w:r w:rsidR="006527D0" w:rsidRPr="00CB68ED">
        <w:rPr>
          <w:rFonts w:eastAsiaTheme="minorHAnsi"/>
          <w:i/>
          <w:iCs/>
          <w:sz w:val="22"/>
          <w:szCs w:val="22"/>
          <w:lang w:eastAsia="en-US"/>
        </w:rPr>
        <w:t>(jeżeli dotyczy)</w:t>
      </w:r>
      <w:r w:rsidR="006527D0" w:rsidRPr="00CB68ED">
        <w:rPr>
          <w:rFonts w:eastAsiaTheme="minorHAnsi"/>
          <w:sz w:val="22"/>
          <w:szCs w:val="22"/>
          <w:lang w:eastAsia="en-US"/>
        </w:rPr>
        <w:t xml:space="preserve">  lub sporządzonej notatki z wizji lokalnej. </w:t>
      </w:r>
    </w:p>
    <w:p w14:paraId="143C310E" w14:textId="77777777" w:rsidR="006527D0" w:rsidRPr="004B59C0" w:rsidRDefault="006527D0" w:rsidP="006527D0">
      <w:pPr>
        <w:spacing w:line="259" w:lineRule="auto"/>
        <w:ind w:left="357"/>
        <w:jc w:val="both"/>
        <w:rPr>
          <w:sz w:val="22"/>
          <w:szCs w:val="22"/>
        </w:rPr>
      </w:pPr>
      <w:r w:rsidRPr="004B59C0">
        <w:rPr>
          <w:sz w:val="22"/>
          <w:szCs w:val="22"/>
        </w:rPr>
        <w:t>Przez pozorowanie pracy należy rozumieć w szczególności:</w:t>
      </w:r>
    </w:p>
    <w:p w14:paraId="64329943" w14:textId="77777777" w:rsidR="006527D0" w:rsidRPr="004B59C0" w:rsidRDefault="006527D0" w:rsidP="00192A50">
      <w:pPr>
        <w:pStyle w:val="Akapitzlist"/>
        <w:numPr>
          <w:ilvl w:val="0"/>
          <w:numId w:val="48"/>
        </w:numPr>
        <w:jc w:val="both"/>
        <w:rPr>
          <w:sz w:val="22"/>
          <w:szCs w:val="22"/>
        </w:rPr>
      </w:pPr>
      <w:r w:rsidRPr="004B59C0">
        <w:rPr>
          <w:sz w:val="22"/>
          <w:szCs w:val="22"/>
        </w:rPr>
        <w:t>wykorzystywanie sprzętu do prywatnych celów lub do celów niezwiązanych z realizacją zamówienia,</w:t>
      </w:r>
    </w:p>
    <w:p w14:paraId="042E7B81" w14:textId="77777777" w:rsidR="006527D0" w:rsidRPr="004B59C0" w:rsidRDefault="006527D0" w:rsidP="00192A50">
      <w:pPr>
        <w:pStyle w:val="Akapitzlist"/>
        <w:numPr>
          <w:ilvl w:val="0"/>
          <w:numId w:val="48"/>
        </w:numPr>
        <w:jc w:val="both"/>
        <w:rPr>
          <w:sz w:val="22"/>
          <w:szCs w:val="22"/>
        </w:rPr>
      </w:pPr>
      <w:r w:rsidRPr="004B59C0">
        <w:rPr>
          <w:sz w:val="22"/>
          <w:szCs w:val="22"/>
        </w:rPr>
        <w:t>przerwy pod pozorem naprawiania sprzętu,</w:t>
      </w:r>
    </w:p>
    <w:p w14:paraId="0644C761" w14:textId="77777777" w:rsidR="006527D0" w:rsidRPr="004B59C0" w:rsidRDefault="006527D0" w:rsidP="00192A50">
      <w:pPr>
        <w:pStyle w:val="Akapitzlist"/>
        <w:numPr>
          <w:ilvl w:val="0"/>
          <w:numId w:val="48"/>
        </w:numPr>
        <w:jc w:val="both"/>
        <w:rPr>
          <w:sz w:val="22"/>
          <w:szCs w:val="22"/>
        </w:rPr>
      </w:pPr>
      <w:r w:rsidRPr="004B59C0">
        <w:rPr>
          <w:sz w:val="22"/>
          <w:szCs w:val="22"/>
        </w:rPr>
        <w:t>załatwianie prywatnych spraw w czasie pracy,</w:t>
      </w:r>
    </w:p>
    <w:p w14:paraId="17A17A9B" w14:textId="77777777" w:rsidR="006527D0" w:rsidRPr="004B59C0" w:rsidRDefault="006527D0" w:rsidP="00192A50">
      <w:pPr>
        <w:pStyle w:val="Akapitzlist"/>
        <w:numPr>
          <w:ilvl w:val="0"/>
          <w:numId w:val="48"/>
        </w:numPr>
        <w:jc w:val="both"/>
        <w:rPr>
          <w:sz w:val="22"/>
          <w:szCs w:val="22"/>
        </w:rPr>
      </w:pPr>
      <w:r w:rsidRPr="004B59C0">
        <w:rPr>
          <w:sz w:val="22"/>
          <w:szCs w:val="22"/>
        </w:rPr>
        <w:t>niedbałe wykonywanie obowiązków,</w:t>
      </w:r>
    </w:p>
    <w:p w14:paraId="28E93FC9" w14:textId="77777777" w:rsidR="006527D0" w:rsidRPr="004B59C0" w:rsidRDefault="006527D0" w:rsidP="00192A50">
      <w:pPr>
        <w:pStyle w:val="Akapitzlist"/>
        <w:numPr>
          <w:ilvl w:val="0"/>
          <w:numId w:val="48"/>
        </w:numPr>
        <w:jc w:val="both"/>
        <w:rPr>
          <w:sz w:val="22"/>
          <w:szCs w:val="22"/>
        </w:rPr>
      </w:pPr>
      <w:r w:rsidRPr="004B59C0">
        <w:rPr>
          <w:sz w:val="22"/>
          <w:szCs w:val="22"/>
        </w:rPr>
        <w:t>opuszczanie stanowiska pracy bez powodu,</w:t>
      </w:r>
    </w:p>
    <w:p w14:paraId="1740D3B2" w14:textId="77777777" w:rsidR="006527D0" w:rsidRPr="004B59C0" w:rsidRDefault="006527D0" w:rsidP="00192A50">
      <w:pPr>
        <w:pStyle w:val="Akapitzlist"/>
        <w:numPr>
          <w:ilvl w:val="0"/>
          <w:numId w:val="48"/>
        </w:numPr>
        <w:jc w:val="both"/>
        <w:rPr>
          <w:sz w:val="22"/>
          <w:szCs w:val="22"/>
        </w:rPr>
      </w:pPr>
      <w:r w:rsidRPr="004B59C0">
        <w:rPr>
          <w:sz w:val="22"/>
          <w:szCs w:val="22"/>
        </w:rPr>
        <w:t>w</w:t>
      </w:r>
      <w:r w:rsidRPr="004B59C0">
        <w:rPr>
          <w:rStyle w:val="A2"/>
          <w:color w:val="auto"/>
          <w:sz w:val="22"/>
          <w:szCs w:val="22"/>
        </w:rPr>
        <w:t>ykonywanie pracy w tempie wolniejszym od możliwego</w:t>
      </w:r>
      <w:r w:rsidRPr="004B59C0">
        <w:rPr>
          <w:sz w:val="22"/>
          <w:szCs w:val="22"/>
        </w:rPr>
        <w:t>,</w:t>
      </w:r>
    </w:p>
    <w:p w14:paraId="2D0606B1" w14:textId="77777777" w:rsidR="006527D0" w:rsidRPr="004B59C0" w:rsidRDefault="006527D0" w:rsidP="00192A50">
      <w:pPr>
        <w:pStyle w:val="Akapitzlist"/>
        <w:numPr>
          <w:ilvl w:val="0"/>
          <w:numId w:val="48"/>
        </w:numPr>
        <w:jc w:val="both"/>
        <w:rPr>
          <w:rStyle w:val="A2"/>
          <w:color w:val="FF0000"/>
          <w:sz w:val="22"/>
          <w:szCs w:val="22"/>
        </w:rPr>
      </w:pPr>
      <w:r w:rsidRPr="004B59C0">
        <w:rPr>
          <w:sz w:val="22"/>
          <w:szCs w:val="22"/>
        </w:rPr>
        <w:t>wykonywanie innych czynności niż tych, które powinny być wykonywane</w:t>
      </w:r>
      <w:r w:rsidRPr="004B59C0">
        <w:rPr>
          <w:rStyle w:val="A2"/>
          <w:color w:val="FF0000"/>
          <w:sz w:val="22"/>
          <w:szCs w:val="22"/>
        </w:rPr>
        <w:t>.</w:t>
      </w:r>
    </w:p>
    <w:bookmarkEnd w:id="102"/>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7AF51F2F"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945A23">
        <w:rPr>
          <w:rFonts w:eastAsiaTheme="majorEastAsia"/>
          <w:b/>
          <w:bCs/>
          <w:color w:val="2F5496" w:themeColor="accent1" w:themeShade="BF"/>
          <w:spacing w:val="20"/>
          <w:sz w:val="28"/>
          <w:szCs w:val="28"/>
        </w:rPr>
        <w:t xml:space="preserve"> – 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2822E28"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945A23">
        <w:rPr>
          <w:rFonts w:eastAsiaTheme="majorEastAsia"/>
          <w:b/>
          <w:bCs/>
          <w:color w:val="2F5496" w:themeColor="accent1" w:themeShade="BF"/>
          <w:spacing w:val="20"/>
          <w:sz w:val="28"/>
          <w:szCs w:val="28"/>
        </w:rPr>
        <w:t xml:space="preserve"> – nie 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53B68DC6"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DD1933">
        <w:rPr>
          <w:rFonts w:eastAsiaTheme="majorEastAsia"/>
          <w:b/>
          <w:bCs/>
          <w:color w:val="2F5496" w:themeColor="accent1" w:themeShade="BF"/>
          <w:spacing w:val="20"/>
          <w:sz w:val="28"/>
          <w:szCs w:val="28"/>
        </w:rPr>
        <w:t xml:space="preserve"> – nie 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36830A7E" w14:textId="4893EBC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DD1933">
        <w:rPr>
          <w:rFonts w:eastAsiaTheme="majorEastAsia"/>
          <w:b/>
          <w:bCs/>
          <w:color w:val="2F5496" w:themeColor="accent1" w:themeShade="BF"/>
          <w:spacing w:val="20"/>
          <w:sz w:val="28"/>
          <w:szCs w:val="28"/>
        </w:rPr>
        <w:t xml:space="preserve"> – nie dotyczy</w:t>
      </w:r>
    </w:p>
    <w:p w14:paraId="5C365405" w14:textId="558FFFC4"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w:t>
      </w:r>
      <w:r w:rsidR="00DD1933">
        <w:rPr>
          <w:rFonts w:eastAsiaTheme="majorEastAsia"/>
          <w:b/>
          <w:bCs/>
          <w:color w:val="2F5496" w:themeColor="accent1" w:themeShade="BF"/>
          <w:spacing w:val="20"/>
          <w:sz w:val="28"/>
          <w:szCs w:val="28"/>
        </w:rPr>
        <w:t>j – nie dotyczy</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4"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05"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5"/>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6" w:name="_Hlk106046523"/>
      <w:bookmarkStart w:id="107"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6"/>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7"/>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730502">
        <w:tc>
          <w:tcPr>
            <w:tcW w:w="959" w:type="dxa"/>
          </w:tcPr>
          <w:p w14:paraId="03A5F615" w14:textId="77777777" w:rsidR="00490259" w:rsidRPr="00E66F78" w:rsidRDefault="00490259" w:rsidP="00730502">
            <w:pPr>
              <w:jc w:val="both"/>
              <w:rPr>
                <w:sz w:val="24"/>
                <w:szCs w:val="24"/>
              </w:rPr>
            </w:pPr>
            <w:r w:rsidRPr="00E66F78">
              <w:rPr>
                <w:sz w:val="24"/>
                <w:szCs w:val="24"/>
              </w:rPr>
              <w:t>Lp.</w:t>
            </w:r>
          </w:p>
        </w:tc>
        <w:tc>
          <w:tcPr>
            <w:tcW w:w="8251" w:type="dxa"/>
          </w:tcPr>
          <w:p w14:paraId="10DE23DA" w14:textId="77777777" w:rsidR="00490259" w:rsidRPr="00E66F78" w:rsidRDefault="00490259" w:rsidP="00730502">
            <w:pPr>
              <w:jc w:val="both"/>
              <w:rPr>
                <w:sz w:val="24"/>
                <w:szCs w:val="24"/>
              </w:rPr>
            </w:pPr>
            <w:r w:rsidRPr="00E66F78">
              <w:rPr>
                <w:sz w:val="24"/>
                <w:szCs w:val="24"/>
              </w:rPr>
              <w:t>Nazwa podmiotu, adres</w:t>
            </w:r>
          </w:p>
          <w:p w14:paraId="351219B8" w14:textId="77777777" w:rsidR="00490259" w:rsidRPr="00E66F78" w:rsidRDefault="00490259" w:rsidP="00730502">
            <w:pPr>
              <w:jc w:val="both"/>
              <w:rPr>
                <w:sz w:val="24"/>
                <w:szCs w:val="24"/>
              </w:rPr>
            </w:pPr>
          </w:p>
        </w:tc>
      </w:tr>
      <w:tr w:rsidR="00490259" w:rsidRPr="00E66F78" w14:paraId="737E722F" w14:textId="77777777" w:rsidTr="00730502">
        <w:tc>
          <w:tcPr>
            <w:tcW w:w="959" w:type="dxa"/>
          </w:tcPr>
          <w:p w14:paraId="2535E305" w14:textId="77777777" w:rsidR="00490259" w:rsidRPr="00E66F78" w:rsidRDefault="00490259" w:rsidP="00730502">
            <w:pPr>
              <w:jc w:val="both"/>
              <w:rPr>
                <w:sz w:val="24"/>
                <w:szCs w:val="24"/>
              </w:rPr>
            </w:pPr>
          </w:p>
        </w:tc>
        <w:tc>
          <w:tcPr>
            <w:tcW w:w="8251" w:type="dxa"/>
          </w:tcPr>
          <w:p w14:paraId="1F52F2E9" w14:textId="77777777" w:rsidR="00490259" w:rsidRPr="00E66F78" w:rsidRDefault="00490259" w:rsidP="00730502">
            <w:pPr>
              <w:jc w:val="both"/>
              <w:rPr>
                <w:sz w:val="24"/>
                <w:szCs w:val="24"/>
              </w:rPr>
            </w:pPr>
          </w:p>
          <w:p w14:paraId="4C3DA20C" w14:textId="77777777" w:rsidR="00490259" w:rsidRPr="00E66F78" w:rsidRDefault="00490259" w:rsidP="00730502">
            <w:pPr>
              <w:jc w:val="both"/>
              <w:rPr>
                <w:sz w:val="24"/>
                <w:szCs w:val="24"/>
              </w:rPr>
            </w:pPr>
          </w:p>
        </w:tc>
      </w:tr>
      <w:tr w:rsidR="00490259" w:rsidRPr="00E66F78" w14:paraId="4ED89539" w14:textId="77777777" w:rsidTr="00730502">
        <w:tc>
          <w:tcPr>
            <w:tcW w:w="959" w:type="dxa"/>
          </w:tcPr>
          <w:p w14:paraId="54EF6E62" w14:textId="77777777" w:rsidR="00490259" w:rsidRPr="00E66F78" w:rsidRDefault="00490259" w:rsidP="00730502">
            <w:pPr>
              <w:jc w:val="both"/>
              <w:rPr>
                <w:sz w:val="24"/>
                <w:szCs w:val="24"/>
              </w:rPr>
            </w:pPr>
          </w:p>
          <w:p w14:paraId="006A8271" w14:textId="77777777" w:rsidR="00490259" w:rsidRPr="00E66F78" w:rsidRDefault="00490259" w:rsidP="00730502">
            <w:pPr>
              <w:jc w:val="both"/>
              <w:rPr>
                <w:sz w:val="24"/>
                <w:szCs w:val="24"/>
              </w:rPr>
            </w:pPr>
          </w:p>
        </w:tc>
        <w:tc>
          <w:tcPr>
            <w:tcW w:w="8251" w:type="dxa"/>
          </w:tcPr>
          <w:p w14:paraId="111ADE8E" w14:textId="77777777" w:rsidR="00490259" w:rsidRPr="00E66F78" w:rsidRDefault="00490259" w:rsidP="00730502">
            <w:pPr>
              <w:jc w:val="both"/>
              <w:rPr>
                <w:sz w:val="24"/>
                <w:szCs w:val="24"/>
              </w:rPr>
            </w:pPr>
          </w:p>
        </w:tc>
      </w:tr>
      <w:tr w:rsidR="00490259" w:rsidRPr="00E66F78" w14:paraId="3DD732A4" w14:textId="77777777" w:rsidTr="00730502">
        <w:tc>
          <w:tcPr>
            <w:tcW w:w="959" w:type="dxa"/>
          </w:tcPr>
          <w:p w14:paraId="65E1946B" w14:textId="77777777" w:rsidR="00490259" w:rsidRPr="00E66F78" w:rsidRDefault="00490259" w:rsidP="00730502">
            <w:pPr>
              <w:jc w:val="both"/>
              <w:rPr>
                <w:sz w:val="24"/>
                <w:szCs w:val="24"/>
              </w:rPr>
            </w:pPr>
          </w:p>
          <w:p w14:paraId="1A07B3D3" w14:textId="77777777" w:rsidR="00490259" w:rsidRPr="00E66F78" w:rsidRDefault="00490259" w:rsidP="00730502">
            <w:pPr>
              <w:jc w:val="both"/>
              <w:rPr>
                <w:sz w:val="24"/>
                <w:szCs w:val="24"/>
              </w:rPr>
            </w:pPr>
          </w:p>
        </w:tc>
        <w:tc>
          <w:tcPr>
            <w:tcW w:w="8251" w:type="dxa"/>
          </w:tcPr>
          <w:p w14:paraId="348A6F28" w14:textId="77777777" w:rsidR="00490259" w:rsidRPr="00E66F78" w:rsidRDefault="00490259" w:rsidP="00730502">
            <w:pPr>
              <w:jc w:val="both"/>
              <w:rPr>
                <w:sz w:val="24"/>
                <w:szCs w:val="24"/>
              </w:rPr>
            </w:pPr>
          </w:p>
        </w:tc>
      </w:tr>
      <w:tr w:rsidR="00490259" w:rsidRPr="00E66F78" w14:paraId="35C38B0D" w14:textId="77777777" w:rsidTr="00730502">
        <w:tc>
          <w:tcPr>
            <w:tcW w:w="959" w:type="dxa"/>
          </w:tcPr>
          <w:p w14:paraId="03BE80A5" w14:textId="77777777" w:rsidR="00490259" w:rsidRPr="00E66F78" w:rsidRDefault="00490259" w:rsidP="00730502">
            <w:pPr>
              <w:jc w:val="both"/>
              <w:rPr>
                <w:sz w:val="24"/>
                <w:szCs w:val="24"/>
              </w:rPr>
            </w:pPr>
          </w:p>
          <w:p w14:paraId="3E59DCDC" w14:textId="77777777" w:rsidR="00490259" w:rsidRPr="00E66F78" w:rsidRDefault="00490259" w:rsidP="00730502">
            <w:pPr>
              <w:jc w:val="both"/>
              <w:rPr>
                <w:sz w:val="24"/>
                <w:szCs w:val="24"/>
              </w:rPr>
            </w:pPr>
          </w:p>
        </w:tc>
        <w:tc>
          <w:tcPr>
            <w:tcW w:w="8251" w:type="dxa"/>
          </w:tcPr>
          <w:p w14:paraId="187AB020" w14:textId="77777777" w:rsidR="00490259" w:rsidRPr="00E66F78" w:rsidRDefault="00490259" w:rsidP="00730502">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9" w:name="_Hlk106046238"/>
    </w:p>
    <w:p w14:paraId="636643EB" w14:textId="17F7B141" w:rsidR="00490259" w:rsidRPr="008057B2" w:rsidRDefault="00490259" w:rsidP="00490259">
      <w:pPr>
        <w:jc w:val="center"/>
        <w:rPr>
          <w:b/>
          <w:sz w:val="24"/>
          <w:szCs w:val="24"/>
        </w:rPr>
      </w:pPr>
      <w:r w:rsidRPr="0013238E">
        <w:rPr>
          <w:b/>
          <w:sz w:val="24"/>
          <w:szCs w:val="24"/>
        </w:rPr>
        <w:t xml:space="preserve">w okresie ostatnich </w:t>
      </w:r>
      <w:r w:rsidR="0013238E" w:rsidRPr="0013238E">
        <w:rPr>
          <w:b/>
          <w:color w:val="FF0000"/>
          <w:sz w:val="24"/>
          <w:szCs w:val="24"/>
        </w:rPr>
        <w:t xml:space="preserve">trzech lat </w:t>
      </w:r>
      <w:r w:rsidR="0013238E" w:rsidRPr="0013238E">
        <w:rPr>
          <w:b/>
          <w:i/>
          <w:iCs/>
          <w:color w:val="FF0000"/>
          <w:sz w:val="22"/>
          <w:szCs w:val="22"/>
        </w:rPr>
        <w:t>(</w:t>
      </w:r>
      <w:r w:rsidR="0013238E" w:rsidRPr="0013238E">
        <w:rPr>
          <w:i/>
          <w:iCs/>
          <w:color w:val="FF0000"/>
          <w:sz w:val="22"/>
          <w:szCs w:val="22"/>
        </w:rPr>
        <w:t>lub dłuższy okres w zależności od postawionego warunku)</w:t>
      </w:r>
      <w:r w:rsidR="0013238E">
        <w:rPr>
          <w:i/>
          <w:iCs/>
          <w:color w:val="FF0000"/>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730502">
        <w:tc>
          <w:tcPr>
            <w:tcW w:w="426" w:type="dxa"/>
            <w:vAlign w:val="center"/>
          </w:tcPr>
          <w:p w14:paraId="14C66227" w14:textId="77777777" w:rsidR="00490259" w:rsidRPr="00BE4794" w:rsidRDefault="00490259" w:rsidP="00730502">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730502">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730502">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730502">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730502">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730502">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730502">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730502">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730502">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730502">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1DD1151F" w:rsidR="009341CA" w:rsidRPr="002B3992" w:rsidRDefault="009341CA" w:rsidP="009341CA">
            <w:pPr>
              <w:tabs>
                <w:tab w:val="left" w:pos="851"/>
              </w:tabs>
              <w:rPr>
                <w:bCs/>
                <w:sz w:val="24"/>
                <w:szCs w:val="24"/>
                <w:lang w:eastAsia="zh-CN"/>
              </w:rPr>
            </w:pPr>
            <w:r w:rsidRPr="002B3992">
              <w:rPr>
                <w:bCs/>
                <w:sz w:val="22"/>
                <w:szCs w:val="22"/>
                <w:lang w:eastAsia="zh-CN"/>
              </w:rPr>
              <w:t xml:space="preserve">Warunek: </w:t>
            </w:r>
            <w:r w:rsidR="008A4944" w:rsidRPr="008A4944">
              <w:rPr>
                <w:bCs/>
                <w:sz w:val="22"/>
                <w:szCs w:val="22"/>
                <w:lang w:eastAsia="zh-CN"/>
              </w:rPr>
              <w:t>usług</w:t>
            </w:r>
            <w:r w:rsidR="008A4944">
              <w:rPr>
                <w:bCs/>
                <w:sz w:val="22"/>
                <w:szCs w:val="22"/>
                <w:lang w:eastAsia="zh-CN"/>
              </w:rPr>
              <w:t>a</w:t>
            </w:r>
            <w:r w:rsidR="008A4944" w:rsidRPr="008A4944">
              <w:rPr>
                <w:bCs/>
                <w:sz w:val="22"/>
                <w:szCs w:val="22"/>
                <w:lang w:eastAsia="zh-CN"/>
              </w:rPr>
              <w:t xml:space="preserve"> polegając</w:t>
            </w:r>
            <w:r w:rsidR="008A4944">
              <w:rPr>
                <w:bCs/>
                <w:sz w:val="22"/>
                <w:szCs w:val="22"/>
                <w:lang w:eastAsia="zh-CN"/>
              </w:rPr>
              <w:t>a</w:t>
            </w:r>
            <w:r w:rsidR="008A4944" w:rsidRPr="008A4944">
              <w:rPr>
                <w:bCs/>
                <w:sz w:val="22"/>
                <w:szCs w:val="22"/>
                <w:lang w:eastAsia="zh-CN"/>
              </w:rPr>
              <w:t xml:space="preserve"> na zapewnieniu wsparcia technicznego oraz serwisu macierzy dyskowej produkcji DELL/EMC lub dostarczeniu, instalacji wraz ze wsparciem serwisowym macierzy DELL EMC Unity</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730502">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730502">
            <w:pPr>
              <w:tabs>
                <w:tab w:val="left" w:pos="851"/>
              </w:tabs>
              <w:jc w:val="both"/>
              <w:rPr>
                <w:sz w:val="24"/>
                <w:szCs w:val="24"/>
                <w:lang w:eastAsia="zh-CN"/>
              </w:rPr>
            </w:pPr>
          </w:p>
          <w:p w14:paraId="20041874" w14:textId="77777777" w:rsidR="00490259" w:rsidRPr="00E66F78" w:rsidRDefault="00490259" w:rsidP="00730502">
            <w:pPr>
              <w:tabs>
                <w:tab w:val="left" w:pos="851"/>
              </w:tabs>
              <w:jc w:val="both"/>
              <w:rPr>
                <w:sz w:val="24"/>
                <w:szCs w:val="24"/>
                <w:lang w:eastAsia="zh-CN"/>
              </w:rPr>
            </w:pPr>
          </w:p>
        </w:tc>
        <w:tc>
          <w:tcPr>
            <w:tcW w:w="1559" w:type="dxa"/>
          </w:tcPr>
          <w:p w14:paraId="582AE0A6" w14:textId="77777777" w:rsidR="00490259" w:rsidRPr="002B3992" w:rsidRDefault="00490259" w:rsidP="00730502">
            <w:pPr>
              <w:tabs>
                <w:tab w:val="left" w:pos="851"/>
              </w:tabs>
              <w:jc w:val="both"/>
              <w:rPr>
                <w:b/>
                <w:sz w:val="24"/>
                <w:szCs w:val="24"/>
                <w:lang w:eastAsia="zh-CN"/>
              </w:rPr>
            </w:pPr>
          </w:p>
        </w:tc>
        <w:tc>
          <w:tcPr>
            <w:tcW w:w="1417" w:type="dxa"/>
          </w:tcPr>
          <w:p w14:paraId="7FF91738" w14:textId="77777777" w:rsidR="00490259" w:rsidRPr="002B3992" w:rsidRDefault="00490259" w:rsidP="00730502">
            <w:pPr>
              <w:tabs>
                <w:tab w:val="left" w:pos="851"/>
              </w:tabs>
              <w:jc w:val="both"/>
              <w:rPr>
                <w:b/>
                <w:sz w:val="24"/>
                <w:szCs w:val="24"/>
                <w:lang w:eastAsia="zh-CN"/>
              </w:rPr>
            </w:pPr>
          </w:p>
        </w:tc>
        <w:tc>
          <w:tcPr>
            <w:tcW w:w="1560" w:type="dxa"/>
          </w:tcPr>
          <w:p w14:paraId="11FCB429" w14:textId="77777777" w:rsidR="00490259" w:rsidRPr="00E66F78" w:rsidRDefault="00490259" w:rsidP="00730502">
            <w:pPr>
              <w:tabs>
                <w:tab w:val="left" w:pos="851"/>
              </w:tabs>
              <w:jc w:val="both"/>
              <w:rPr>
                <w:b/>
                <w:sz w:val="24"/>
                <w:szCs w:val="24"/>
                <w:lang w:eastAsia="zh-CN"/>
              </w:rPr>
            </w:pPr>
          </w:p>
        </w:tc>
        <w:tc>
          <w:tcPr>
            <w:tcW w:w="1842" w:type="dxa"/>
          </w:tcPr>
          <w:p w14:paraId="26984344" w14:textId="77777777" w:rsidR="00490259" w:rsidRPr="00E66F78" w:rsidRDefault="00490259" w:rsidP="00730502">
            <w:pPr>
              <w:tabs>
                <w:tab w:val="left" w:pos="851"/>
              </w:tabs>
              <w:jc w:val="both"/>
              <w:rPr>
                <w:b/>
                <w:color w:val="7030A0"/>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FE3892A"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047E442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e w wykazie</w:t>
      </w:r>
      <w:r w:rsidRPr="009970D1">
        <w:rPr>
          <w:i/>
          <w:iCs/>
          <w:sz w:val="22"/>
          <w:szCs w:val="22"/>
          <w:lang w:eastAsia="zh-CN"/>
        </w:rPr>
        <w:t xml:space="preserve"> usł</w:t>
      </w:r>
      <w:r w:rsidRPr="009970D1">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6AD2C9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9"/>
    <w:p w14:paraId="61A143DB" w14:textId="02B5058C" w:rsidR="00555424" w:rsidRDefault="00555424">
      <w:pPr>
        <w:spacing w:after="160" w:line="259" w:lineRule="auto"/>
        <w:rPr>
          <w:i/>
          <w:iCs/>
        </w:rPr>
      </w:pPr>
      <w:r>
        <w:rPr>
          <w:i/>
          <w:iCs/>
        </w:rPr>
        <w:br w:type="page"/>
      </w:r>
    </w:p>
    <w:p w14:paraId="09D35969" w14:textId="14DE4714"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FE43AC">
        <w:rPr>
          <w:rFonts w:eastAsiaTheme="majorEastAsia"/>
          <w:b/>
          <w:bCs/>
          <w:color w:val="2F5496" w:themeColor="accent1" w:themeShade="BF"/>
          <w:spacing w:val="20"/>
          <w:sz w:val="24"/>
          <w:szCs w:val="24"/>
        </w:rPr>
        <w:t xml:space="preserve"> –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0"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730502">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730502">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730502">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730502">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730502">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730502">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730502">
            <w:pPr>
              <w:jc w:val="center"/>
              <w:rPr>
                <w:i/>
              </w:rPr>
            </w:pPr>
            <w:r w:rsidRPr="00E75E6A">
              <w:rPr>
                <w:i/>
              </w:rPr>
              <w:t>1</w:t>
            </w:r>
          </w:p>
        </w:tc>
        <w:tc>
          <w:tcPr>
            <w:tcW w:w="1060" w:type="pct"/>
            <w:vAlign w:val="center"/>
          </w:tcPr>
          <w:p w14:paraId="3656FCCF" w14:textId="77777777" w:rsidR="00490259" w:rsidRPr="00E75E6A" w:rsidRDefault="00490259" w:rsidP="00730502">
            <w:pPr>
              <w:tabs>
                <w:tab w:val="left" w:pos="470"/>
              </w:tabs>
              <w:jc w:val="center"/>
              <w:rPr>
                <w:i/>
              </w:rPr>
            </w:pPr>
            <w:r w:rsidRPr="00E75E6A">
              <w:rPr>
                <w:i/>
              </w:rPr>
              <w:t>2</w:t>
            </w:r>
          </w:p>
        </w:tc>
        <w:tc>
          <w:tcPr>
            <w:tcW w:w="1154" w:type="pct"/>
            <w:vAlign w:val="center"/>
          </w:tcPr>
          <w:p w14:paraId="422D6F03" w14:textId="77777777" w:rsidR="00490259" w:rsidRPr="00E75E6A" w:rsidRDefault="00490259" w:rsidP="00730502">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730502">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730502">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1A149FFF" w:rsidR="00490259" w:rsidRPr="00E66F78" w:rsidRDefault="00490259" w:rsidP="00730502">
            <w:pPr>
              <w:jc w:val="center"/>
              <w:rPr>
                <w:b/>
                <w:bCs/>
                <w:sz w:val="24"/>
                <w:szCs w:val="24"/>
              </w:rPr>
            </w:pP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730502">
            <w:pPr>
              <w:jc w:val="center"/>
              <w:rPr>
                <w:b/>
              </w:rPr>
            </w:pPr>
            <w:r w:rsidRPr="008F2B27">
              <w:rPr>
                <w:b/>
              </w:rPr>
              <w:t>1.1</w:t>
            </w:r>
          </w:p>
        </w:tc>
        <w:tc>
          <w:tcPr>
            <w:tcW w:w="1060" w:type="pct"/>
            <w:vMerge w:val="restart"/>
            <w:vAlign w:val="center"/>
          </w:tcPr>
          <w:p w14:paraId="0ED34793" w14:textId="77777777" w:rsidR="00490259" w:rsidRPr="00E66F78" w:rsidRDefault="00490259" w:rsidP="00730502">
            <w:pPr>
              <w:ind w:left="-43"/>
              <w:jc w:val="both"/>
              <w:rPr>
                <w:sz w:val="24"/>
                <w:szCs w:val="24"/>
              </w:rPr>
            </w:pPr>
          </w:p>
        </w:tc>
        <w:tc>
          <w:tcPr>
            <w:tcW w:w="1154" w:type="pct"/>
            <w:vAlign w:val="center"/>
          </w:tcPr>
          <w:p w14:paraId="5A6D7864" w14:textId="77777777" w:rsidR="00490259" w:rsidRPr="00E66F78" w:rsidRDefault="00490259" w:rsidP="00730502">
            <w:pPr>
              <w:jc w:val="center"/>
              <w:rPr>
                <w:b/>
                <w:bCs/>
                <w:sz w:val="24"/>
                <w:szCs w:val="24"/>
              </w:rPr>
            </w:pPr>
          </w:p>
        </w:tc>
        <w:tc>
          <w:tcPr>
            <w:tcW w:w="1313" w:type="pct"/>
            <w:shd w:val="clear" w:color="auto" w:fill="auto"/>
            <w:vAlign w:val="center"/>
          </w:tcPr>
          <w:p w14:paraId="34B071B1" w14:textId="77777777" w:rsidR="00490259" w:rsidRPr="00E66F78" w:rsidRDefault="00490259" w:rsidP="00730502">
            <w:pPr>
              <w:jc w:val="center"/>
              <w:rPr>
                <w:sz w:val="24"/>
                <w:szCs w:val="24"/>
              </w:rPr>
            </w:pPr>
          </w:p>
        </w:tc>
        <w:tc>
          <w:tcPr>
            <w:tcW w:w="1050" w:type="pct"/>
            <w:shd w:val="clear" w:color="auto" w:fill="auto"/>
            <w:vAlign w:val="center"/>
          </w:tcPr>
          <w:p w14:paraId="70065336" w14:textId="77777777" w:rsidR="00490259" w:rsidRPr="00E66F78" w:rsidRDefault="00490259" w:rsidP="00730502">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730502">
            <w:pPr>
              <w:jc w:val="center"/>
              <w:rPr>
                <w:b/>
              </w:rPr>
            </w:pPr>
            <w:r w:rsidRPr="008F2B27">
              <w:rPr>
                <w:b/>
              </w:rPr>
              <w:t>1.2</w:t>
            </w:r>
          </w:p>
        </w:tc>
        <w:tc>
          <w:tcPr>
            <w:tcW w:w="1060" w:type="pct"/>
            <w:vMerge/>
            <w:vAlign w:val="center"/>
          </w:tcPr>
          <w:p w14:paraId="3B191726" w14:textId="77777777" w:rsidR="00490259" w:rsidRPr="00E66F78" w:rsidRDefault="00490259" w:rsidP="00730502">
            <w:pPr>
              <w:ind w:left="-43"/>
              <w:jc w:val="both"/>
              <w:rPr>
                <w:sz w:val="24"/>
                <w:szCs w:val="24"/>
              </w:rPr>
            </w:pPr>
          </w:p>
        </w:tc>
        <w:tc>
          <w:tcPr>
            <w:tcW w:w="1154" w:type="pct"/>
            <w:vAlign w:val="center"/>
          </w:tcPr>
          <w:p w14:paraId="4C99CF6A" w14:textId="77777777" w:rsidR="00490259" w:rsidRPr="00E66F78" w:rsidRDefault="00490259" w:rsidP="00730502">
            <w:pPr>
              <w:jc w:val="center"/>
              <w:rPr>
                <w:b/>
                <w:bCs/>
                <w:sz w:val="24"/>
                <w:szCs w:val="24"/>
              </w:rPr>
            </w:pPr>
          </w:p>
        </w:tc>
        <w:tc>
          <w:tcPr>
            <w:tcW w:w="1313" w:type="pct"/>
            <w:shd w:val="clear" w:color="auto" w:fill="auto"/>
            <w:vAlign w:val="center"/>
          </w:tcPr>
          <w:p w14:paraId="43B701B4" w14:textId="77777777" w:rsidR="00490259" w:rsidRPr="00E66F78" w:rsidRDefault="00490259" w:rsidP="00730502">
            <w:pPr>
              <w:jc w:val="center"/>
              <w:rPr>
                <w:sz w:val="24"/>
                <w:szCs w:val="24"/>
              </w:rPr>
            </w:pPr>
          </w:p>
        </w:tc>
        <w:tc>
          <w:tcPr>
            <w:tcW w:w="1050" w:type="pct"/>
            <w:shd w:val="clear" w:color="auto" w:fill="auto"/>
            <w:vAlign w:val="center"/>
          </w:tcPr>
          <w:p w14:paraId="5EC93B51" w14:textId="77777777" w:rsidR="00490259" w:rsidRPr="00E66F78" w:rsidRDefault="00490259" w:rsidP="00730502">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730502">
            <w:pPr>
              <w:jc w:val="center"/>
              <w:rPr>
                <w:b/>
              </w:rPr>
            </w:pPr>
            <w:r w:rsidRPr="008F2B27">
              <w:rPr>
                <w:b/>
              </w:rPr>
              <w:t>1.3</w:t>
            </w:r>
          </w:p>
        </w:tc>
        <w:tc>
          <w:tcPr>
            <w:tcW w:w="1060" w:type="pct"/>
            <w:vMerge/>
            <w:vAlign w:val="center"/>
          </w:tcPr>
          <w:p w14:paraId="4A88A2C3" w14:textId="77777777" w:rsidR="00490259" w:rsidRPr="00E66F78" w:rsidRDefault="00490259" w:rsidP="00730502">
            <w:pPr>
              <w:ind w:left="-43"/>
              <w:jc w:val="both"/>
              <w:rPr>
                <w:sz w:val="24"/>
                <w:szCs w:val="24"/>
              </w:rPr>
            </w:pPr>
          </w:p>
        </w:tc>
        <w:tc>
          <w:tcPr>
            <w:tcW w:w="1154" w:type="pct"/>
            <w:vAlign w:val="center"/>
          </w:tcPr>
          <w:p w14:paraId="76D8EE79" w14:textId="77777777" w:rsidR="00490259" w:rsidRPr="00E66F78" w:rsidRDefault="00490259" w:rsidP="00730502">
            <w:pPr>
              <w:jc w:val="center"/>
              <w:rPr>
                <w:b/>
                <w:bCs/>
                <w:sz w:val="24"/>
                <w:szCs w:val="24"/>
              </w:rPr>
            </w:pPr>
          </w:p>
        </w:tc>
        <w:tc>
          <w:tcPr>
            <w:tcW w:w="1313" w:type="pct"/>
            <w:shd w:val="clear" w:color="auto" w:fill="auto"/>
            <w:vAlign w:val="center"/>
          </w:tcPr>
          <w:p w14:paraId="7B419DC7" w14:textId="77777777" w:rsidR="00490259" w:rsidRPr="00E66F78" w:rsidRDefault="00490259" w:rsidP="00730502">
            <w:pPr>
              <w:jc w:val="center"/>
              <w:rPr>
                <w:sz w:val="24"/>
                <w:szCs w:val="24"/>
              </w:rPr>
            </w:pPr>
          </w:p>
        </w:tc>
        <w:tc>
          <w:tcPr>
            <w:tcW w:w="1050" w:type="pct"/>
            <w:shd w:val="clear" w:color="auto" w:fill="auto"/>
            <w:vAlign w:val="center"/>
          </w:tcPr>
          <w:p w14:paraId="1F4EC505" w14:textId="77777777" w:rsidR="00490259" w:rsidRPr="00E66F78" w:rsidRDefault="00490259" w:rsidP="00730502">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0"/>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6A1524BF"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B48D1">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1"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730502">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730502">
            <w:pPr>
              <w:ind w:left="-101" w:right="-110"/>
              <w:jc w:val="center"/>
              <w:rPr>
                <w:b/>
                <w:sz w:val="18"/>
                <w:szCs w:val="18"/>
              </w:rPr>
            </w:pPr>
            <w:r w:rsidRPr="008F2B27">
              <w:rPr>
                <w:b/>
                <w:sz w:val="18"/>
                <w:szCs w:val="18"/>
              </w:rPr>
              <w:t xml:space="preserve">Nazwa </w:t>
            </w:r>
          </w:p>
          <w:p w14:paraId="34561595" w14:textId="77777777" w:rsidR="00490259" w:rsidRPr="008F2B27" w:rsidRDefault="00490259" w:rsidP="00730502">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730502">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730502">
            <w:pPr>
              <w:jc w:val="center"/>
              <w:rPr>
                <w:b/>
                <w:sz w:val="18"/>
                <w:szCs w:val="18"/>
              </w:rPr>
            </w:pPr>
          </w:p>
        </w:tc>
        <w:tc>
          <w:tcPr>
            <w:tcW w:w="602" w:type="pct"/>
            <w:vAlign w:val="center"/>
          </w:tcPr>
          <w:p w14:paraId="5149EDD4" w14:textId="1EC0B211" w:rsidR="00490259" w:rsidRPr="008F2B27" w:rsidRDefault="00490259" w:rsidP="00730502">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730502">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730502">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730502">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730502">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730502">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730502">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730502">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730502">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730502">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730502">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57ACC529" w:rsidR="00490259" w:rsidRPr="00286EED" w:rsidRDefault="00490259" w:rsidP="00730502">
            <w:pPr>
              <w:jc w:val="center"/>
              <w:rPr>
                <w:b/>
                <w:bCs/>
                <w:color w:val="FF0000"/>
                <w:sz w:val="24"/>
                <w:szCs w:val="24"/>
              </w:rPr>
            </w:pP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730502">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730502"/>
        </w:tc>
        <w:tc>
          <w:tcPr>
            <w:tcW w:w="778" w:type="pct"/>
            <w:vAlign w:val="center"/>
          </w:tcPr>
          <w:p w14:paraId="1BBF193C" w14:textId="77777777" w:rsidR="00490259" w:rsidRPr="00E66F78" w:rsidRDefault="00490259" w:rsidP="00730502">
            <w:pPr>
              <w:spacing w:line="216" w:lineRule="auto"/>
              <w:jc w:val="center"/>
            </w:pPr>
          </w:p>
        </w:tc>
        <w:tc>
          <w:tcPr>
            <w:tcW w:w="602" w:type="pct"/>
            <w:vAlign w:val="center"/>
          </w:tcPr>
          <w:p w14:paraId="0D37DB68" w14:textId="77777777" w:rsidR="00490259" w:rsidRPr="00E66F78" w:rsidRDefault="00490259" w:rsidP="00730502">
            <w:pPr>
              <w:jc w:val="center"/>
              <w:rPr>
                <w:color w:val="FF0000"/>
              </w:rPr>
            </w:pPr>
          </w:p>
        </w:tc>
        <w:tc>
          <w:tcPr>
            <w:tcW w:w="1549" w:type="pct"/>
            <w:vAlign w:val="center"/>
          </w:tcPr>
          <w:p w14:paraId="32E8D8A2" w14:textId="77777777" w:rsidR="00490259" w:rsidRPr="00E66F78" w:rsidRDefault="00490259" w:rsidP="00730502">
            <w:pPr>
              <w:suppressAutoHyphens/>
              <w:spacing w:line="20" w:lineRule="atLeast"/>
              <w:ind w:left="119"/>
              <w:rPr>
                <w:lang w:eastAsia="ar-SA"/>
              </w:rPr>
            </w:pPr>
          </w:p>
        </w:tc>
        <w:tc>
          <w:tcPr>
            <w:tcW w:w="658" w:type="pct"/>
            <w:vAlign w:val="center"/>
          </w:tcPr>
          <w:p w14:paraId="29CB8D01" w14:textId="77777777" w:rsidR="00490259" w:rsidRPr="00E66F78" w:rsidRDefault="00490259" w:rsidP="00730502">
            <w:pPr>
              <w:rPr>
                <w:color w:val="FF0000"/>
              </w:rPr>
            </w:pPr>
          </w:p>
        </w:tc>
        <w:tc>
          <w:tcPr>
            <w:tcW w:w="790" w:type="pct"/>
          </w:tcPr>
          <w:p w14:paraId="00ED2427" w14:textId="77777777" w:rsidR="00490259" w:rsidRPr="00E66F78" w:rsidRDefault="00490259" w:rsidP="00730502">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730502">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730502"/>
        </w:tc>
        <w:tc>
          <w:tcPr>
            <w:tcW w:w="778" w:type="pct"/>
            <w:vAlign w:val="center"/>
          </w:tcPr>
          <w:p w14:paraId="2FB0C3A7" w14:textId="77777777" w:rsidR="00490259" w:rsidRPr="00E66F78" w:rsidRDefault="00490259" w:rsidP="00730502">
            <w:pPr>
              <w:spacing w:line="216" w:lineRule="auto"/>
              <w:jc w:val="center"/>
            </w:pPr>
          </w:p>
        </w:tc>
        <w:tc>
          <w:tcPr>
            <w:tcW w:w="602" w:type="pct"/>
            <w:vAlign w:val="center"/>
          </w:tcPr>
          <w:p w14:paraId="2B4E9797" w14:textId="77777777" w:rsidR="00490259" w:rsidRPr="00E66F78" w:rsidRDefault="00490259" w:rsidP="00730502">
            <w:pPr>
              <w:jc w:val="center"/>
              <w:rPr>
                <w:color w:val="FF0000"/>
              </w:rPr>
            </w:pPr>
          </w:p>
        </w:tc>
        <w:tc>
          <w:tcPr>
            <w:tcW w:w="1549" w:type="pct"/>
            <w:vAlign w:val="center"/>
          </w:tcPr>
          <w:p w14:paraId="011A3EFF" w14:textId="77777777" w:rsidR="00490259" w:rsidRPr="00E66F78" w:rsidRDefault="00490259" w:rsidP="00730502">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730502">
            <w:pPr>
              <w:rPr>
                <w:color w:val="FF0000"/>
              </w:rPr>
            </w:pPr>
          </w:p>
        </w:tc>
        <w:tc>
          <w:tcPr>
            <w:tcW w:w="790" w:type="pct"/>
          </w:tcPr>
          <w:p w14:paraId="093CEAC4" w14:textId="77777777" w:rsidR="00490259" w:rsidRPr="00E66F78" w:rsidRDefault="00490259" w:rsidP="00730502">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11"/>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2" w:name="_Hlk106046060"/>
      <w:bookmarkStart w:id="113" w:name="_Hlk156498045"/>
      <w:r w:rsidRPr="008057B2">
        <w:rPr>
          <w:sz w:val="22"/>
          <w:szCs w:val="22"/>
        </w:rPr>
        <w:t xml:space="preserve">Nazwa </w:t>
      </w:r>
      <w:r w:rsidR="00DB4D9E">
        <w:rPr>
          <w:sz w:val="22"/>
          <w:szCs w:val="22"/>
        </w:rPr>
        <w:t>Wykonawcy</w:t>
      </w:r>
      <w:r w:rsidRPr="008057B2">
        <w:rPr>
          <w:sz w:val="22"/>
          <w:szCs w:val="22"/>
        </w:rPr>
        <w:t>: ...................................................................................................................</w:t>
      </w:r>
    </w:p>
    <w:bookmarkEnd w:id="112"/>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E57826"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w:t>
      </w:r>
      <w:r w:rsidRPr="00E57826">
        <w:rPr>
          <w:rFonts w:eastAsia="Calibri"/>
          <w:sz w:val="24"/>
          <w:szCs w:val="24"/>
          <w:lang w:eastAsia="en-US"/>
        </w:rPr>
        <w:t>kategorii (</w:t>
      </w:r>
      <w:r w:rsidRPr="00E57826">
        <w:rPr>
          <w:rFonts w:eastAsia="Calibri"/>
          <w:i/>
          <w:iCs/>
          <w:sz w:val="24"/>
          <w:szCs w:val="24"/>
          <w:lang w:eastAsia="en-US"/>
        </w:rPr>
        <w:t>odpowiednio zaznaczyć</w:t>
      </w:r>
      <w:r w:rsidRPr="00E57826">
        <w:rPr>
          <w:rFonts w:eastAsia="Calibri"/>
          <w:sz w:val="24"/>
          <w:szCs w:val="24"/>
          <w:lang w:eastAsia="en-US"/>
        </w:rPr>
        <w:t>)</w:t>
      </w:r>
      <w:r w:rsidRPr="00E57826">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3"/>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4"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4"/>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730502">
        <w:trPr>
          <w:trHeight w:val="806"/>
        </w:trPr>
        <w:tc>
          <w:tcPr>
            <w:tcW w:w="1501" w:type="pct"/>
            <w:vAlign w:val="center"/>
          </w:tcPr>
          <w:p w14:paraId="41F3A183" w14:textId="7DE6364F" w:rsidR="00490259" w:rsidRPr="00786E1D" w:rsidRDefault="00490259" w:rsidP="00730502">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730502">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730502">
        <w:trPr>
          <w:trHeight w:val="335"/>
        </w:trPr>
        <w:tc>
          <w:tcPr>
            <w:tcW w:w="1501" w:type="pct"/>
          </w:tcPr>
          <w:p w14:paraId="387B29A0" w14:textId="77777777" w:rsidR="00490259" w:rsidRPr="00786E1D" w:rsidRDefault="00490259" w:rsidP="00730502">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730502">
            <w:pPr>
              <w:tabs>
                <w:tab w:val="left" w:pos="720"/>
              </w:tabs>
              <w:snapToGrid w:val="0"/>
              <w:jc w:val="center"/>
              <w:rPr>
                <w:b/>
                <w:i/>
                <w:szCs w:val="18"/>
              </w:rPr>
            </w:pPr>
            <w:r w:rsidRPr="00786E1D">
              <w:rPr>
                <w:b/>
                <w:i/>
                <w:szCs w:val="18"/>
              </w:rPr>
              <w:t>2</w:t>
            </w:r>
          </w:p>
        </w:tc>
      </w:tr>
      <w:tr w:rsidR="00490259" w:rsidRPr="00E66F78" w14:paraId="46FB67D2" w14:textId="77777777" w:rsidTr="00730502">
        <w:trPr>
          <w:trHeight w:val="824"/>
        </w:trPr>
        <w:tc>
          <w:tcPr>
            <w:tcW w:w="1501" w:type="pct"/>
          </w:tcPr>
          <w:p w14:paraId="46BA2EA2" w14:textId="77777777" w:rsidR="00490259" w:rsidRPr="00E66F78" w:rsidRDefault="00490259" w:rsidP="00730502">
            <w:pPr>
              <w:tabs>
                <w:tab w:val="left" w:pos="720"/>
              </w:tabs>
              <w:snapToGrid w:val="0"/>
              <w:rPr>
                <w:b/>
                <w:sz w:val="22"/>
              </w:rPr>
            </w:pPr>
          </w:p>
        </w:tc>
        <w:tc>
          <w:tcPr>
            <w:tcW w:w="3499" w:type="pct"/>
          </w:tcPr>
          <w:p w14:paraId="6F9BCC59" w14:textId="77777777" w:rsidR="00490259" w:rsidRPr="00E66F78" w:rsidRDefault="00490259" w:rsidP="00730502">
            <w:pPr>
              <w:tabs>
                <w:tab w:val="left" w:pos="720"/>
              </w:tabs>
              <w:snapToGrid w:val="0"/>
              <w:rPr>
                <w:b/>
                <w:sz w:val="22"/>
              </w:rPr>
            </w:pPr>
          </w:p>
        </w:tc>
      </w:tr>
      <w:tr w:rsidR="00490259" w:rsidRPr="00E66F78" w14:paraId="25DBB348" w14:textId="77777777" w:rsidTr="00730502">
        <w:trPr>
          <w:trHeight w:val="824"/>
        </w:trPr>
        <w:tc>
          <w:tcPr>
            <w:tcW w:w="1501" w:type="pct"/>
          </w:tcPr>
          <w:p w14:paraId="35CAB5F0" w14:textId="77777777" w:rsidR="00490259" w:rsidRPr="00E66F78" w:rsidRDefault="00490259" w:rsidP="00730502">
            <w:pPr>
              <w:tabs>
                <w:tab w:val="left" w:pos="720"/>
              </w:tabs>
              <w:snapToGrid w:val="0"/>
              <w:rPr>
                <w:b/>
                <w:sz w:val="22"/>
              </w:rPr>
            </w:pPr>
          </w:p>
        </w:tc>
        <w:tc>
          <w:tcPr>
            <w:tcW w:w="3499" w:type="pct"/>
          </w:tcPr>
          <w:p w14:paraId="3CB27913" w14:textId="77777777" w:rsidR="00490259" w:rsidRPr="00E66F78" w:rsidRDefault="00490259" w:rsidP="00730502">
            <w:pPr>
              <w:tabs>
                <w:tab w:val="left" w:pos="720"/>
              </w:tabs>
              <w:snapToGrid w:val="0"/>
              <w:rPr>
                <w:b/>
                <w:sz w:val="22"/>
              </w:rPr>
            </w:pPr>
          </w:p>
        </w:tc>
      </w:tr>
      <w:tr w:rsidR="00490259" w:rsidRPr="00E66F78" w14:paraId="5406319C" w14:textId="77777777" w:rsidTr="00730502">
        <w:trPr>
          <w:trHeight w:val="824"/>
        </w:trPr>
        <w:tc>
          <w:tcPr>
            <w:tcW w:w="1501" w:type="pct"/>
          </w:tcPr>
          <w:p w14:paraId="7879A1C7" w14:textId="77777777" w:rsidR="00490259" w:rsidRPr="00E66F78" w:rsidRDefault="00490259" w:rsidP="00730502">
            <w:pPr>
              <w:tabs>
                <w:tab w:val="left" w:pos="720"/>
              </w:tabs>
              <w:snapToGrid w:val="0"/>
              <w:rPr>
                <w:b/>
                <w:sz w:val="22"/>
              </w:rPr>
            </w:pPr>
          </w:p>
        </w:tc>
        <w:tc>
          <w:tcPr>
            <w:tcW w:w="3499" w:type="pct"/>
          </w:tcPr>
          <w:p w14:paraId="6D403A37" w14:textId="77777777" w:rsidR="00490259" w:rsidRPr="00E66F78" w:rsidRDefault="00490259" w:rsidP="00730502">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E57826">
        <w:rPr>
          <w:b/>
          <w:bCs/>
          <w:i/>
          <w:iCs/>
          <w:sz w:val="22"/>
          <w:szCs w:val="22"/>
        </w:rPr>
        <w:t xml:space="preserve">(DOTYCZY  </w:t>
      </w:r>
      <w:r w:rsidR="008616AB" w:rsidRPr="00E57826">
        <w:rPr>
          <w:b/>
          <w:bCs/>
          <w:i/>
          <w:iCs/>
          <w:sz w:val="22"/>
          <w:szCs w:val="22"/>
        </w:rPr>
        <w:t>WYKONAWCÓW</w:t>
      </w:r>
      <w:r w:rsidRPr="00E57826">
        <w:rPr>
          <w:b/>
          <w:bCs/>
          <w:i/>
          <w:iCs/>
          <w:sz w:val="22"/>
          <w:szCs w:val="22"/>
        </w:rPr>
        <w:t xml:space="preserve"> MAJACYCH SIEDZIBĘ POZA GRANICAMI POLSKI)</w:t>
      </w: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0502">
        <w:tc>
          <w:tcPr>
            <w:tcW w:w="3594" w:type="dxa"/>
            <w:vAlign w:val="center"/>
          </w:tcPr>
          <w:p w14:paraId="0CCC4ABA" w14:textId="77777777" w:rsidR="008A46E0" w:rsidRPr="00C1155B" w:rsidRDefault="008A46E0" w:rsidP="00730502">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0502">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0502">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0502">
        <w:tc>
          <w:tcPr>
            <w:tcW w:w="3594" w:type="dxa"/>
          </w:tcPr>
          <w:p w14:paraId="0E0C0A1C" w14:textId="77777777" w:rsidR="008A46E0" w:rsidRPr="00C1155B" w:rsidRDefault="008A46E0" w:rsidP="00730502">
            <w:pPr>
              <w:tabs>
                <w:tab w:val="left" w:pos="851"/>
              </w:tabs>
              <w:rPr>
                <w:sz w:val="22"/>
                <w:szCs w:val="22"/>
              </w:rPr>
            </w:pPr>
          </w:p>
          <w:p w14:paraId="7EEC9116" w14:textId="77777777" w:rsidR="008A46E0" w:rsidRPr="00C1155B" w:rsidRDefault="008A46E0" w:rsidP="00730502">
            <w:pPr>
              <w:tabs>
                <w:tab w:val="left" w:pos="851"/>
              </w:tabs>
              <w:rPr>
                <w:sz w:val="22"/>
                <w:szCs w:val="22"/>
              </w:rPr>
            </w:pPr>
          </w:p>
        </w:tc>
        <w:tc>
          <w:tcPr>
            <w:tcW w:w="2255" w:type="dxa"/>
          </w:tcPr>
          <w:p w14:paraId="5486ECAE" w14:textId="77777777" w:rsidR="008A46E0" w:rsidRPr="00C1155B" w:rsidRDefault="008A46E0" w:rsidP="00730502">
            <w:pPr>
              <w:tabs>
                <w:tab w:val="left" w:pos="851"/>
              </w:tabs>
              <w:rPr>
                <w:sz w:val="22"/>
                <w:szCs w:val="22"/>
              </w:rPr>
            </w:pPr>
          </w:p>
        </w:tc>
        <w:tc>
          <w:tcPr>
            <w:tcW w:w="2792" w:type="dxa"/>
          </w:tcPr>
          <w:p w14:paraId="5732BA6F" w14:textId="77777777" w:rsidR="008A46E0" w:rsidRPr="00C1155B" w:rsidRDefault="008A46E0" w:rsidP="00730502">
            <w:pPr>
              <w:tabs>
                <w:tab w:val="left" w:pos="851"/>
              </w:tabs>
              <w:rPr>
                <w:sz w:val="22"/>
                <w:szCs w:val="22"/>
              </w:rPr>
            </w:pPr>
          </w:p>
        </w:tc>
      </w:tr>
      <w:tr w:rsidR="00C1155B" w:rsidRPr="00C1155B" w14:paraId="13AF3E5A" w14:textId="77777777" w:rsidTr="00730502">
        <w:tc>
          <w:tcPr>
            <w:tcW w:w="3594" w:type="dxa"/>
          </w:tcPr>
          <w:p w14:paraId="04ECD7B8" w14:textId="77777777" w:rsidR="008A46E0" w:rsidRPr="00C1155B" w:rsidRDefault="008A46E0" w:rsidP="00730502">
            <w:pPr>
              <w:tabs>
                <w:tab w:val="left" w:pos="851"/>
              </w:tabs>
              <w:rPr>
                <w:sz w:val="22"/>
                <w:szCs w:val="22"/>
              </w:rPr>
            </w:pPr>
          </w:p>
          <w:p w14:paraId="0D1C5FE6" w14:textId="77777777" w:rsidR="008A46E0" w:rsidRPr="00C1155B" w:rsidRDefault="008A46E0" w:rsidP="00730502">
            <w:pPr>
              <w:tabs>
                <w:tab w:val="left" w:pos="851"/>
              </w:tabs>
              <w:rPr>
                <w:sz w:val="22"/>
                <w:szCs w:val="22"/>
              </w:rPr>
            </w:pPr>
          </w:p>
        </w:tc>
        <w:tc>
          <w:tcPr>
            <w:tcW w:w="2255" w:type="dxa"/>
          </w:tcPr>
          <w:p w14:paraId="1497BAEC" w14:textId="77777777" w:rsidR="008A46E0" w:rsidRPr="00C1155B" w:rsidRDefault="008A46E0" w:rsidP="00730502">
            <w:pPr>
              <w:tabs>
                <w:tab w:val="left" w:pos="851"/>
              </w:tabs>
              <w:rPr>
                <w:sz w:val="22"/>
                <w:szCs w:val="22"/>
              </w:rPr>
            </w:pPr>
          </w:p>
        </w:tc>
        <w:tc>
          <w:tcPr>
            <w:tcW w:w="2792" w:type="dxa"/>
          </w:tcPr>
          <w:p w14:paraId="1BEAA456" w14:textId="77777777" w:rsidR="008A46E0" w:rsidRPr="00C1155B" w:rsidRDefault="008A46E0" w:rsidP="00730502">
            <w:pPr>
              <w:tabs>
                <w:tab w:val="left" w:pos="851"/>
              </w:tabs>
              <w:rPr>
                <w:sz w:val="22"/>
                <w:szCs w:val="22"/>
              </w:rPr>
            </w:pPr>
          </w:p>
        </w:tc>
      </w:tr>
      <w:tr w:rsidR="00C1155B" w:rsidRPr="00C1155B" w14:paraId="13A3DA95" w14:textId="77777777" w:rsidTr="00730502">
        <w:tc>
          <w:tcPr>
            <w:tcW w:w="3594" w:type="dxa"/>
          </w:tcPr>
          <w:p w14:paraId="44F7C4A2" w14:textId="77777777" w:rsidR="008A46E0" w:rsidRPr="00C1155B" w:rsidRDefault="008A46E0" w:rsidP="00730502">
            <w:pPr>
              <w:tabs>
                <w:tab w:val="left" w:pos="851"/>
              </w:tabs>
              <w:rPr>
                <w:sz w:val="22"/>
                <w:szCs w:val="22"/>
              </w:rPr>
            </w:pPr>
          </w:p>
          <w:p w14:paraId="703F4EB2" w14:textId="77777777" w:rsidR="008A46E0" w:rsidRPr="00C1155B" w:rsidRDefault="008A46E0" w:rsidP="00730502">
            <w:pPr>
              <w:tabs>
                <w:tab w:val="left" w:pos="851"/>
              </w:tabs>
              <w:rPr>
                <w:sz w:val="22"/>
                <w:szCs w:val="22"/>
              </w:rPr>
            </w:pPr>
          </w:p>
        </w:tc>
        <w:tc>
          <w:tcPr>
            <w:tcW w:w="2255" w:type="dxa"/>
          </w:tcPr>
          <w:p w14:paraId="47BAE652" w14:textId="77777777" w:rsidR="008A46E0" w:rsidRPr="00C1155B" w:rsidRDefault="008A46E0" w:rsidP="00730502">
            <w:pPr>
              <w:tabs>
                <w:tab w:val="left" w:pos="851"/>
              </w:tabs>
              <w:rPr>
                <w:sz w:val="22"/>
                <w:szCs w:val="22"/>
              </w:rPr>
            </w:pPr>
          </w:p>
        </w:tc>
        <w:tc>
          <w:tcPr>
            <w:tcW w:w="2792" w:type="dxa"/>
          </w:tcPr>
          <w:p w14:paraId="6822A1BE" w14:textId="77777777" w:rsidR="008A46E0" w:rsidRPr="00C1155B" w:rsidRDefault="008A46E0" w:rsidP="00730502">
            <w:pPr>
              <w:tabs>
                <w:tab w:val="left" w:pos="851"/>
              </w:tabs>
              <w:rPr>
                <w:sz w:val="22"/>
                <w:szCs w:val="22"/>
              </w:rPr>
            </w:pPr>
          </w:p>
        </w:tc>
      </w:tr>
      <w:tr w:rsidR="00C1155B" w:rsidRPr="00C1155B" w14:paraId="2EFF103A" w14:textId="77777777" w:rsidTr="00730502">
        <w:tc>
          <w:tcPr>
            <w:tcW w:w="3594" w:type="dxa"/>
          </w:tcPr>
          <w:p w14:paraId="10053077" w14:textId="77777777" w:rsidR="008A46E0" w:rsidRPr="00C1155B" w:rsidRDefault="008A46E0" w:rsidP="00730502">
            <w:pPr>
              <w:tabs>
                <w:tab w:val="left" w:pos="851"/>
              </w:tabs>
              <w:rPr>
                <w:sz w:val="22"/>
                <w:szCs w:val="22"/>
              </w:rPr>
            </w:pPr>
          </w:p>
          <w:p w14:paraId="322110C2" w14:textId="77777777" w:rsidR="008A46E0" w:rsidRPr="00C1155B" w:rsidRDefault="008A46E0" w:rsidP="00730502">
            <w:pPr>
              <w:tabs>
                <w:tab w:val="left" w:pos="851"/>
              </w:tabs>
              <w:rPr>
                <w:sz w:val="22"/>
                <w:szCs w:val="22"/>
              </w:rPr>
            </w:pPr>
          </w:p>
        </w:tc>
        <w:tc>
          <w:tcPr>
            <w:tcW w:w="2255" w:type="dxa"/>
          </w:tcPr>
          <w:p w14:paraId="398CBFEA" w14:textId="77777777" w:rsidR="008A46E0" w:rsidRPr="00C1155B" w:rsidRDefault="008A46E0" w:rsidP="00730502">
            <w:pPr>
              <w:tabs>
                <w:tab w:val="left" w:pos="851"/>
              </w:tabs>
              <w:rPr>
                <w:sz w:val="22"/>
                <w:szCs w:val="22"/>
              </w:rPr>
            </w:pPr>
          </w:p>
        </w:tc>
        <w:tc>
          <w:tcPr>
            <w:tcW w:w="2792" w:type="dxa"/>
          </w:tcPr>
          <w:p w14:paraId="67AB3AE3" w14:textId="77777777" w:rsidR="008A46E0" w:rsidRPr="00C1155B" w:rsidRDefault="008A46E0" w:rsidP="00730502">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5"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5"/>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6"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11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3926DE"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 xml:space="preserve">o </w:t>
      </w:r>
      <w:r w:rsidRPr="003926DE">
        <w:rPr>
          <w:sz w:val="22"/>
          <w:szCs w:val="22"/>
          <w:lang w:eastAsia="zh-CN"/>
        </w:rPr>
        <w:t>zastosowaniu środka, o którym mowa w art. w art. 1 pkt 3 w zw. art. 3  ustawy albo wobec której  są podejmowane inne prawem przewidziane środki o charakterze sankcyjnym;</w:t>
      </w:r>
    </w:p>
    <w:p w14:paraId="2FC3FB96" w14:textId="4CB8367F"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3926DE">
        <w:rPr>
          <w:sz w:val="22"/>
          <w:szCs w:val="22"/>
          <w:lang w:eastAsia="zh-CN"/>
        </w:rPr>
        <w:t xml:space="preserve">którego jednostką dominującą w rozumieniu art. 3 ust. 1 pkt 37 ustawy z dnia 29 września 1994 r. </w:t>
      </w:r>
      <w:r w:rsidR="00786E1D" w:rsidRPr="003926DE">
        <w:rPr>
          <w:sz w:val="22"/>
          <w:szCs w:val="22"/>
          <w:lang w:eastAsia="zh-CN"/>
        </w:rPr>
        <w:br/>
      </w:r>
      <w:r w:rsidRPr="003926DE">
        <w:rPr>
          <w:sz w:val="22"/>
          <w:szCs w:val="22"/>
          <w:lang w:eastAsia="zh-CN"/>
        </w:rPr>
        <w:t>o rachunkowości (Dz. U. z 202</w:t>
      </w:r>
      <w:r w:rsidR="003B54FC" w:rsidRPr="003926DE">
        <w:rPr>
          <w:sz w:val="22"/>
          <w:szCs w:val="22"/>
          <w:lang w:eastAsia="zh-CN"/>
        </w:rPr>
        <w:t>3</w:t>
      </w:r>
      <w:r w:rsidRPr="003926DE">
        <w:rPr>
          <w:sz w:val="22"/>
          <w:szCs w:val="22"/>
          <w:lang w:eastAsia="zh-CN"/>
        </w:rPr>
        <w:t xml:space="preserve"> r. poz. </w:t>
      </w:r>
      <w:r w:rsidR="003B54FC" w:rsidRPr="003926DE">
        <w:rPr>
          <w:sz w:val="22"/>
          <w:szCs w:val="22"/>
          <w:lang w:eastAsia="zh-CN"/>
        </w:rPr>
        <w:t xml:space="preserve">120, 295 z </w:t>
      </w:r>
      <w:proofErr w:type="spellStart"/>
      <w:r w:rsidR="003B54FC" w:rsidRPr="003926DE">
        <w:rPr>
          <w:sz w:val="22"/>
          <w:szCs w:val="22"/>
          <w:lang w:eastAsia="zh-CN"/>
        </w:rPr>
        <w:t>późn</w:t>
      </w:r>
      <w:proofErr w:type="spellEnd"/>
      <w:r w:rsidR="003B54FC" w:rsidRPr="003926DE">
        <w:rPr>
          <w:sz w:val="22"/>
          <w:szCs w:val="22"/>
          <w:lang w:eastAsia="zh-CN"/>
        </w:rPr>
        <w:t>. zm.</w:t>
      </w:r>
      <w:r w:rsidRPr="003926DE">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w:t>
      </w:r>
      <w:r w:rsidRPr="0080151F">
        <w:rPr>
          <w:sz w:val="22"/>
          <w:szCs w:val="22"/>
          <w:lang w:eastAsia="zh-CN"/>
        </w:rPr>
        <w:t xml:space="preserve">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7"/>
    <w:p w14:paraId="5D876EBA"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490259">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8"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192A50">
      <w:pPr>
        <w:pStyle w:val="Zwykytekst"/>
        <w:numPr>
          <w:ilvl w:val="0"/>
          <w:numId w:val="6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9"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9"/>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92A50">
      <w:pPr>
        <w:pStyle w:val="Zwykytekst"/>
        <w:numPr>
          <w:ilvl w:val="0"/>
          <w:numId w:val="6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0" w:name="_Hlk67825429"/>
      <w:bookmarkEnd w:id="118"/>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730502">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730502">
            <w:pPr>
              <w:widowControl w:val="0"/>
              <w:jc w:val="center"/>
              <w:rPr>
                <w:sz w:val="18"/>
                <w:szCs w:val="18"/>
              </w:rPr>
            </w:pPr>
          </w:p>
          <w:p w14:paraId="48E9F504" w14:textId="77777777" w:rsidR="00F62369" w:rsidRPr="00C1155B" w:rsidRDefault="00F62369" w:rsidP="00730502">
            <w:pPr>
              <w:widowControl w:val="0"/>
              <w:jc w:val="center"/>
              <w:rPr>
                <w:sz w:val="18"/>
                <w:szCs w:val="18"/>
              </w:rPr>
            </w:pPr>
          </w:p>
          <w:p w14:paraId="5269841A" w14:textId="77777777" w:rsidR="00F62369" w:rsidRPr="00C1155B" w:rsidRDefault="00F62369" w:rsidP="00730502">
            <w:pPr>
              <w:widowControl w:val="0"/>
              <w:jc w:val="center"/>
              <w:rPr>
                <w:sz w:val="18"/>
                <w:szCs w:val="18"/>
              </w:rPr>
            </w:pPr>
          </w:p>
          <w:p w14:paraId="34FDB7A2" w14:textId="77777777" w:rsidR="00F62369" w:rsidRPr="00C1155B" w:rsidRDefault="00F62369" w:rsidP="00730502">
            <w:pPr>
              <w:widowControl w:val="0"/>
              <w:jc w:val="center"/>
              <w:rPr>
                <w:sz w:val="18"/>
                <w:szCs w:val="18"/>
              </w:rPr>
            </w:pPr>
          </w:p>
          <w:p w14:paraId="047A81B2" w14:textId="77777777" w:rsidR="00F62369" w:rsidRPr="00C1155B" w:rsidRDefault="00F62369" w:rsidP="00730502">
            <w:pPr>
              <w:widowControl w:val="0"/>
              <w:jc w:val="center"/>
              <w:rPr>
                <w:sz w:val="18"/>
                <w:szCs w:val="18"/>
              </w:rPr>
            </w:pPr>
          </w:p>
          <w:p w14:paraId="6ACE33D9" w14:textId="77777777" w:rsidR="00F62369" w:rsidRPr="00C1155B" w:rsidRDefault="00F62369" w:rsidP="00730502">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730502">
            <w:pPr>
              <w:widowControl w:val="0"/>
              <w:jc w:val="center"/>
              <w:rPr>
                <w:sz w:val="18"/>
                <w:szCs w:val="18"/>
              </w:rPr>
            </w:pPr>
          </w:p>
          <w:p w14:paraId="5CA6D7D8" w14:textId="77777777" w:rsidR="00F62369" w:rsidRPr="00C1155B" w:rsidRDefault="00F62369" w:rsidP="00730502">
            <w:pPr>
              <w:widowControl w:val="0"/>
              <w:jc w:val="center"/>
              <w:rPr>
                <w:sz w:val="18"/>
                <w:szCs w:val="18"/>
              </w:rPr>
            </w:pPr>
          </w:p>
          <w:p w14:paraId="07B373E8" w14:textId="77777777" w:rsidR="00F62369" w:rsidRPr="00C1155B" w:rsidRDefault="00F62369" w:rsidP="00730502">
            <w:pPr>
              <w:widowControl w:val="0"/>
              <w:jc w:val="center"/>
              <w:rPr>
                <w:sz w:val="18"/>
                <w:szCs w:val="18"/>
              </w:rPr>
            </w:pPr>
          </w:p>
          <w:p w14:paraId="0A72371E" w14:textId="77777777" w:rsidR="00F62369" w:rsidRPr="00C1155B" w:rsidRDefault="00F62369" w:rsidP="00730502">
            <w:pPr>
              <w:widowControl w:val="0"/>
              <w:jc w:val="center"/>
              <w:rPr>
                <w:sz w:val="18"/>
                <w:szCs w:val="18"/>
              </w:rPr>
            </w:pPr>
          </w:p>
          <w:p w14:paraId="5AB93757" w14:textId="77777777" w:rsidR="00F62369" w:rsidRPr="00C1155B" w:rsidRDefault="00F62369" w:rsidP="00730502">
            <w:pPr>
              <w:widowControl w:val="0"/>
              <w:jc w:val="center"/>
              <w:rPr>
                <w:sz w:val="18"/>
                <w:szCs w:val="18"/>
              </w:rPr>
            </w:pPr>
          </w:p>
          <w:p w14:paraId="0E8CDC5A" w14:textId="77777777" w:rsidR="00F62369" w:rsidRPr="00C1155B" w:rsidRDefault="00F62369" w:rsidP="00730502">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730502">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730502">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730502">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730502">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730502">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730502">
        <w:trPr>
          <w:trHeight w:val="564"/>
        </w:trPr>
        <w:tc>
          <w:tcPr>
            <w:tcW w:w="1250" w:type="pct"/>
            <w:vAlign w:val="center"/>
          </w:tcPr>
          <w:p w14:paraId="1E9B2E54" w14:textId="77777777" w:rsidR="00F62369" w:rsidRPr="00C1155B" w:rsidRDefault="00F62369" w:rsidP="00730502">
            <w:pPr>
              <w:widowControl w:val="0"/>
              <w:jc w:val="center"/>
              <w:rPr>
                <w:sz w:val="18"/>
                <w:szCs w:val="18"/>
              </w:rPr>
            </w:pPr>
          </w:p>
          <w:p w14:paraId="424D180B" w14:textId="77777777" w:rsidR="00F62369" w:rsidRPr="00C1155B" w:rsidRDefault="00F62369" w:rsidP="00730502">
            <w:pPr>
              <w:widowControl w:val="0"/>
              <w:jc w:val="center"/>
              <w:rPr>
                <w:sz w:val="18"/>
                <w:szCs w:val="18"/>
              </w:rPr>
            </w:pPr>
          </w:p>
          <w:p w14:paraId="22A03B6F" w14:textId="77777777" w:rsidR="00F62369" w:rsidRPr="00C1155B" w:rsidRDefault="00F62369" w:rsidP="00730502">
            <w:pPr>
              <w:widowControl w:val="0"/>
              <w:jc w:val="center"/>
              <w:rPr>
                <w:sz w:val="18"/>
                <w:szCs w:val="18"/>
              </w:rPr>
            </w:pPr>
          </w:p>
          <w:p w14:paraId="7814D834" w14:textId="77777777" w:rsidR="00F62369" w:rsidRPr="00C1155B" w:rsidRDefault="00F62369" w:rsidP="00730502">
            <w:pPr>
              <w:widowControl w:val="0"/>
              <w:jc w:val="center"/>
              <w:rPr>
                <w:sz w:val="18"/>
                <w:szCs w:val="18"/>
              </w:rPr>
            </w:pPr>
          </w:p>
          <w:p w14:paraId="52B73CA6" w14:textId="77777777" w:rsidR="00F62369" w:rsidRPr="00C1155B" w:rsidRDefault="00F62369" w:rsidP="00730502">
            <w:pPr>
              <w:widowControl w:val="0"/>
              <w:jc w:val="center"/>
              <w:rPr>
                <w:sz w:val="18"/>
                <w:szCs w:val="18"/>
              </w:rPr>
            </w:pPr>
          </w:p>
          <w:p w14:paraId="5A9E8C96" w14:textId="77777777" w:rsidR="00F62369" w:rsidRPr="00C1155B" w:rsidRDefault="00F62369" w:rsidP="00730502">
            <w:pPr>
              <w:ind w:left="22"/>
              <w:jc w:val="center"/>
              <w:rPr>
                <w:sz w:val="18"/>
                <w:szCs w:val="18"/>
              </w:rPr>
            </w:pPr>
          </w:p>
        </w:tc>
        <w:tc>
          <w:tcPr>
            <w:tcW w:w="1250" w:type="pct"/>
            <w:vAlign w:val="center"/>
          </w:tcPr>
          <w:p w14:paraId="0F843FFF" w14:textId="77777777" w:rsidR="00F62369" w:rsidRPr="00C1155B" w:rsidRDefault="00F62369" w:rsidP="00730502">
            <w:pPr>
              <w:widowControl w:val="0"/>
              <w:jc w:val="center"/>
              <w:rPr>
                <w:sz w:val="18"/>
                <w:szCs w:val="18"/>
              </w:rPr>
            </w:pPr>
          </w:p>
          <w:p w14:paraId="5F97C385" w14:textId="77777777" w:rsidR="00F62369" w:rsidRPr="00C1155B" w:rsidRDefault="00F62369" w:rsidP="00730502">
            <w:pPr>
              <w:widowControl w:val="0"/>
              <w:jc w:val="center"/>
              <w:rPr>
                <w:sz w:val="18"/>
                <w:szCs w:val="18"/>
              </w:rPr>
            </w:pPr>
          </w:p>
          <w:p w14:paraId="5C34B3C2" w14:textId="77777777" w:rsidR="00F62369" w:rsidRPr="00C1155B" w:rsidRDefault="00F62369" w:rsidP="00730502">
            <w:pPr>
              <w:widowControl w:val="0"/>
              <w:jc w:val="center"/>
              <w:rPr>
                <w:sz w:val="18"/>
                <w:szCs w:val="18"/>
              </w:rPr>
            </w:pPr>
          </w:p>
          <w:p w14:paraId="6CE10FA3" w14:textId="77777777" w:rsidR="00F62369" w:rsidRPr="00C1155B" w:rsidRDefault="00F62369" w:rsidP="00730502">
            <w:pPr>
              <w:widowControl w:val="0"/>
              <w:jc w:val="center"/>
              <w:rPr>
                <w:sz w:val="18"/>
                <w:szCs w:val="18"/>
              </w:rPr>
            </w:pPr>
          </w:p>
          <w:p w14:paraId="1121CB37" w14:textId="77777777" w:rsidR="00F62369" w:rsidRPr="00C1155B" w:rsidRDefault="00F62369" w:rsidP="00730502">
            <w:pPr>
              <w:widowControl w:val="0"/>
              <w:jc w:val="center"/>
              <w:rPr>
                <w:sz w:val="18"/>
                <w:szCs w:val="18"/>
              </w:rPr>
            </w:pPr>
          </w:p>
          <w:p w14:paraId="587DBF24" w14:textId="77777777" w:rsidR="00F62369" w:rsidRPr="00C1155B" w:rsidRDefault="00F62369" w:rsidP="00730502">
            <w:pPr>
              <w:widowControl w:val="0"/>
              <w:ind w:left="34" w:hanging="34"/>
              <w:jc w:val="center"/>
              <w:rPr>
                <w:sz w:val="18"/>
                <w:szCs w:val="18"/>
              </w:rPr>
            </w:pPr>
          </w:p>
        </w:tc>
        <w:tc>
          <w:tcPr>
            <w:tcW w:w="1250" w:type="pct"/>
            <w:vAlign w:val="center"/>
          </w:tcPr>
          <w:p w14:paraId="6B1AB0D3" w14:textId="77777777" w:rsidR="00F62369" w:rsidRPr="00C1155B" w:rsidRDefault="00F62369" w:rsidP="00730502">
            <w:pPr>
              <w:widowControl w:val="0"/>
              <w:jc w:val="center"/>
              <w:rPr>
                <w:sz w:val="18"/>
                <w:szCs w:val="18"/>
              </w:rPr>
            </w:pPr>
          </w:p>
          <w:p w14:paraId="79FE8C4E" w14:textId="77777777" w:rsidR="00F62369" w:rsidRPr="00C1155B" w:rsidRDefault="00F62369" w:rsidP="00730502">
            <w:pPr>
              <w:widowControl w:val="0"/>
              <w:jc w:val="center"/>
              <w:rPr>
                <w:sz w:val="18"/>
                <w:szCs w:val="18"/>
              </w:rPr>
            </w:pPr>
          </w:p>
          <w:p w14:paraId="35597DB4" w14:textId="77777777" w:rsidR="00F62369" w:rsidRPr="00C1155B" w:rsidRDefault="00F62369" w:rsidP="00730502">
            <w:pPr>
              <w:widowControl w:val="0"/>
              <w:jc w:val="center"/>
              <w:rPr>
                <w:sz w:val="18"/>
                <w:szCs w:val="18"/>
              </w:rPr>
            </w:pPr>
          </w:p>
          <w:p w14:paraId="4538357C" w14:textId="77777777" w:rsidR="00F62369" w:rsidRPr="00C1155B" w:rsidRDefault="00F62369" w:rsidP="00730502">
            <w:pPr>
              <w:widowControl w:val="0"/>
              <w:jc w:val="center"/>
              <w:rPr>
                <w:sz w:val="18"/>
                <w:szCs w:val="18"/>
              </w:rPr>
            </w:pPr>
          </w:p>
          <w:p w14:paraId="1868C0BF" w14:textId="77777777" w:rsidR="00F62369" w:rsidRPr="00C1155B" w:rsidRDefault="00F62369" w:rsidP="00730502">
            <w:pPr>
              <w:widowControl w:val="0"/>
              <w:jc w:val="center"/>
              <w:rPr>
                <w:sz w:val="18"/>
                <w:szCs w:val="18"/>
              </w:rPr>
            </w:pPr>
          </w:p>
          <w:p w14:paraId="05B72C0B" w14:textId="77777777" w:rsidR="00F62369" w:rsidRPr="00C1155B" w:rsidRDefault="00F62369" w:rsidP="00730502">
            <w:pPr>
              <w:widowControl w:val="0"/>
              <w:jc w:val="center"/>
              <w:rPr>
                <w:sz w:val="18"/>
                <w:szCs w:val="18"/>
              </w:rPr>
            </w:pPr>
          </w:p>
        </w:tc>
        <w:tc>
          <w:tcPr>
            <w:tcW w:w="1250" w:type="pct"/>
            <w:vAlign w:val="center"/>
          </w:tcPr>
          <w:p w14:paraId="5F214E80" w14:textId="77777777" w:rsidR="00F62369" w:rsidRPr="00C1155B" w:rsidRDefault="00F62369" w:rsidP="00730502">
            <w:pPr>
              <w:widowControl w:val="0"/>
              <w:jc w:val="center"/>
              <w:rPr>
                <w:sz w:val="18"/>
                <w:szCs w:val="18"/>
              </w:rPr>
            </w:pPr>
          </w:p>
          <w:p w14:paraId="1BCD80A9" w14:textId="77777777" w:rsidR="00F62369" w:rsidRPr="00C1155B" w:rsidRDefault="00F62369" w:rsidP="00730502">
            <w:pPr>
              <w:widowControl w:val="0"/>
              <w:jc w:val="center"/>
              <w:rPr>
                <w:sz w:val="18"/>
                <w:szCs w:val="18"/>
              </w:rPr>
            </w:pPr>
          </w:p>
          <w:p w14:paraId="35CD860C" w14:textId="77777777" w:rsidR="00F62369" w:rsidRPr="00C1155B" w:rsidRDefault="00F62369" w:rsidP="00730502">
            <w:pPr>
              <w:widowControl w:val="0"/>
              <w:jc w:val="center"/>
              <w:rPr>
                <w:sz w:val="18"/>
                <w:szCs w:val="18"/>
              </w:rPr>
            </w:pPr>
          </w:p>
          <w:p w14:paraId="289C4C1C" w14:textId="77777777" w:rsidR="00F62369" w:rsidRPr="00C1155B" w:rsidRDefault="00F62369" w:rsidP="00730502">
            <w:pPr>
              <w:widowControl w:val="0"/>
              <w:jc w:val="center"/>
              <w:rPr>
                <w:sz w:val="18"/>
                <w:szCs w:val="18"/>
              </w:rPr>
            </w:pPr>
          </w:p>
          <w:p w14:paraId="0F20882B" w14:textId="77777777" w:rsidR="00F62369" w:rsidRPr="00C1155B" w:rsidRDefault="00F62369" w:rsidP="00730502">
            <w:pPr>
              <w:widowControl w:val="0"/>
              <w:jc w:val="center"/>
              <w:rPr>
                <w:sz w:val="18"/>
                <w:szCs w:val="18"/>
              </w:rPr>
            </w:pPr>
          </w:p>
          <w:p w14:paraId="6E14A3B9" w14:textId="77777777" w:rsidR="00F62369" w:rsidRPr="00C1155B" w:rsidRDefault="00F62369" w:rsidP="00730502">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3926DE" w14:paraId="489603C6" w14:textId="77777777" w:rsidTr="00730502">
        <w:trPr>
          <w:trHeight w:val="20"/>
          <w:tblHeader/>
        </w:trPr>
        <w:tc>
          <w:tcPr>
            <w:tcW w:w="5000" w:type="pct"/>
            <w:shd w:val="clear" w:color="auto" w:fill="auto"/>
            <w:vAlign w:val="center"/>
          </w:tcPr>
          <w:p w14:paraId="21C33289" w14:textId="77777777" w:rsidR="003B54FC" w:rsidRPr="003926DE" w:rsidRDefault="003B54FC" w:rsidP="00730502">
            <w:pPr>
              <w:widowControl w:val="0"/>
              <w:tabs>
                <w:tab w:val="left" w:pos="284"/>
                <w:tab w:val="left" w:pos="851"/>
              </w:tabs>
              <w:ind w:left="284" w:hanging="284"/>
              <w:jc w:val="center"/>
            </w:pPr>
            <w:bookmarkStart w:id="121" w:name="_Hlk163038647"/>
          </w:p>
          <w:p w14:paraId="5876810B" w14:textId="77777777" w:rsidR="003B54FC" w:rsidRPr="003926DE" w:rsidRDefault="003B54FC" w:rsidP="003B54FC">
            <w:pPr>
              <w:widowControl w:val="0"/>
              <w:tabs>
                <w:tab w:val="left" w:pos="851"/>
              </w:tabs>
              <w:ind w:left="26" w:hanging="26"/>
              <w:jc w:val="center"/>
            </w:pPr>
            <w:r w:rsidRPr="003926DE">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3926DE" w:rsidRDefault="003B54FC" w:rsidP="00730502">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730502">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730502">
        <w:trPr>
          <w:trHeight w:val="1020"/>
        </w:trPr>
        <w:tc>
          <w:tcPr>
            <w:tcW w:w="5000" w:type="pct"/>
            <w:vAlign w:val="center"/>
          </w:tcPr>
          <w:p w14:paraId="7156EA9E" w14:textId="77777777" w:rsidR="003B54FC" w:rsidRPr="00F9365E" w:rsidRDefault="003B54FC" w:rsidP="00730502">
            <w:pPr>
              <w:widowControl w:val="0"/>
              <w:jc w:val="center"/>
              <w:rPr>
                <w:color w:val="00B050"/>
                <w:sz w:val="18"/>
                <w:szCs w:val="18"/>
              </w:rPr>
            </w:pPr>
          </w:p>
          <w:p w14:paraId="2E7394B4" w14:textId="77777777" w:rsidR="003B54FC" w:rsidRPr="00F9365E" w:rsidRDefault="003B54FC" w:rsidP="00730502">
            <w:pPr>
              <w:widowControl w:val="0"/>
              <w:jc w:val="center"/>
              <w:rPr>
                <w:color w:val="00B050"/>
                <w:sz w:val="18"/>
                <w:szCs w:val="18"/>
              </w:rPr>
            </w:pPr>
          </w:p>
          <w:p w14:paraId="231C870C" w14:textId="77777777" w:rsidR="003B54FC" w:rsidRPr="00F9365E" w:rsidRDefault="003B54FC" w:rsidP="00730502">
            <w:pPr>
              <w:widowControl w:val="0"/>
              <w:jc w:val="center"/>
              <w:rPr>
                <w:color w:val="00B050"/>
                <w:sz w:val="18"/>
                <w:szCs w:val="18"/>
              </w:rPr>
            </w:pPr>
          </w:p>
          <w:p w14:paraId="1875A00B" w14:textId="77777777" w:rsidR="003B54FC" w:rsidRPr="00F9365E" w:rsidRDefault="003B54FC" w:rsidP="00730502">
            <w:pPr>
              <w:widowControl w:val="0"/>
              <w:jc w:val="center"/>
              <w:rPr>
                <w:color w:val="00B050"/>
                <w:sz w:val="18"/>
                <w:szCs w:val="18"/>
              </w:rPr>
            </w:pPr>
          </w:p>
          <w:p w14:paraId="738980D0" w14:textId="77777777" w:rsidR="003B54FC" w:rsidRPr="00F9365E" w:rsidRDefault="003B54FC" w:rsidP="00730502">
            <w:pPr>
              <w:widowControl w:val="0"/>
              <w:jc w:val="center"/>
              <w:rPr>
                <w:color w:val="00B050"/>
                <w:sz w:val="18"/>
                <w:szCs w:val="18"/>
              </w:rPr>
            </w:pPr>
          </w:p>
          <w:p w14:paraId="7D1F9BF4" w14:textId="77777777" w:rsidR="003B54FC" w:rsidRPr="00F9365E" w:rsidRDefault="003B54FC" w:rsidP="00730502">
            <w:pPr>
              <w:widowControl w:val="0"/>
              <w:tabs>
                <w:tab w:val="left" w:pos="284"/>
                <w:tab w:val="left" w:pos="851"/>
              </w:tabs>
              <w:ind w:left="284" w:hanging="284"/>
              <w:jc w:val="center"/>
              <w:rPr>
                <w:b/>
                <w:bCs/>
                <w:color w:val="00B050"/>
                <w:lang w:val="en-US"/>
              </w:rPr>
            </w:pPr>
          </w:p>
        </w:tc>
      </w:tr>
      <w:bookmarkEnd w:id="121"/>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6B8513AB"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C73790">
              <w:rPr>
                <w:noProof/>
                <w:webHidden/>
              </w:rPr>
              <w:t>42</w:t>
            </w:r>
            <w:r w:rsidR="00760E93">
              <w:rPr>
                <w:noProof/>
                <w:webHidden/>
              </w:rPr>
              <w:fldChar w:fldCharType="end"/>
            </w:r>
          </w:hyperlink>
        </w:p>
        <w:p w14:paraId="38FF727C" w14:textId="081CF2A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C73790">
              <w:rPr>
                <w:noProof/>
                <w:webHidden/>
              </w:rPr>
              <w:t>42</w:t>
            </w:r>
            <w:r>
              <w:rPr>
                <w:noProof/>
                <w:webHidden/>
              </w:rPr>
              <w:fldChar w:fldCharType="end"/>
            </w:r>
          </w:hyperlink>
        </w:p>
        <w:p w14:paraId="3AD7D032" w14:textId="711F86C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C73790">
              <w:rPr>
                <w:noProof/>
                <w:webHidden/>
              </w:rPr>
              <w:t>42</w:t>
            </w:r>
            <w:r>
              <w:rPr>
                <w:noProof/>
                <w:webHidden/>
              </w:rPr>
              <w:fldChar w:fldCharType="end"/>
            </w:r>
          </w:hyperlink>
        </w:p>
        <w:p w14:paraId="045ADD24" w14:textId="5CFD07C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C73790">
              <w:rPr>
                <w:noProof/>
                <w:webHidden/>
              </w:rPr>
              <w:t>43</w:t>
            </w:r>
            <w:r>
              <w:rPr>
                <w:noProof/>
                <w:webHidden/>
              </w:rPr>
              <w:fldChar w:fldCharType="end"/>
            </w:r>
          </w:hyperlink>
        </w:p>
        <w:p w14:paraId="2CE272CA" w14:textId="09AE13A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C73790">
              <w:rPr>
                <w:noProof/>
                <w:webHidden/>
              </w:rPr>
              <w:t>44</w:t>
            </w:r>
            <w:r>
              <w:rPr>
                <w:noProof/>
                <w:webHidden/>
              </w:rPr>
              <w:fldChar w:fldCharType="end"/>
            </w:r>
          </w:hyperlink>
        </w:p>
        <w:p w14:paraId="065A7884" w14:textId="31F5BF5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C73790">
              <w:rPr>
                <w:noProof/>
                <w:webHidden/>
              </w:rPr>
              <w:t>44</w:t>
            </w:r>
            <w:r>
              <w:rPr>
                <w:noProof/>
                <w:webHidden/>
              </w:rPr>
              <w:fldChar w:fldCharType="end"/>
            </w:r>
          </w:hyperlink>
        </w:p>
        <w:p w14:paraId="57CE1E38" w14:textId="7A26904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C73790">
              <w:rPr>
                <w:noProof/>
                <w:webHidden/>
              </w:rPr>
              <w:t>45</w:t>
            </w:r>
            <w:r>
              <w:rPr>
                <w:noProof/>
                <w:webHidden/>
              </w:rPr>
              <w:fldChar w:fldCharType="end"/>
            </w:r>
          </w:hyperlink>
        </w:p>
        <w:p w14:paraId="196A2203" w14:textId="4A6657C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C73790">
              <w:rPr>
                <w:noProof/>
                <w:webHidden/>
              </w:rPr>
              <w:t>45</w:t>
            </w:r>
            <w:r>
              <w:rPr>
                <w:noProof/>
                <w:webHidden/>
              </w:rPr>
              <w:fldChar w:fldCharType="end"/>
            </w:r>
          </w:hyperlink>
        </w:p>
        <w:p w14:paraId="17A79480" w14:textId="2AD058A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C73790">
              <w:rPr>
                <w:noProof/>
                <w:webHidden/>
              </w:rPr>
              <w:t>45</w:t>
            </w:r>
            <w:r>
              <w:rPr>
                <w:noProof/>
                <w:webHidden/>
              </w:rPr>
              <w:fldChar w:fldCharType="end"/>
            </w:r>
          </w:hyperlink>
        </w:p>
        <w:p w14:paraId="12F8A9F3" w14:textId="3A29553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C73790">
              <w:rPr>
                <w:noProof/>
                <w:webHidden/>
              </w:rPr>
              <w:t>47</w:t>
            </w:r>
            <w:r>
              <w:rPr>
                <w:noProof/>
                <w:webHidden/>
              </w:rPr>
              <w:fldChar w:fldCharType="end"/>
            </w:r>
          </w:hyperlink>
        </w:p>
        <w:p w14:paraId="689C92A3" w14:textId="3026176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C73790">
              <w:rPr>
                <w:noProof/>
                <w:webHidden/>
              </w:rPr>
              <w:t>48</w:t>
            </w:r>
            <w:r>
              <w:rPr>
                <w:noProof/>
                <w:webHidden/>
              </w:rPr>
              <w:fldChar w:fldCharType="end"/>
            </w:r>
          </w:hyperlink>
        </w:p>
        <w:p w14:paraId="59B25C5E" w14:textId="4C4D3A6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C73790">
              <w:rPr>
                <w:noProof/>
                <w:webHidden/>
              </w:rPr>
              <w:t>48</w:t>
            </w:r>
            <w:r>
              <w:rPr>
                <w:noProof/>
                <w:webHidden/>
              </w:rPr>
              <w:fldChar w:fldCharType="end"/>
            </w:r>
          </w:hyperlink>
        </w:p>
        <w:p w14:paraId="2A8E643B" w14:textId="67A283A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C73790">
              <w:rPr>
                <w:noProof/>
                <w:webHidden/>
              </w:rPr>
              <w:t>49</w:t>
            </w:r>
            <w:r>
              <w:rPr>
                <w:noProof/>
                <w:webHidden/>
              </w:rPr>
              <w:fldChar w:fldCharType="end"/>
            </w:r>
          </w:hyperlink>
        </w:p>
        <w:p w14:paraId="33A7FC5B" w14:textId="17E0A05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C73790">
              <w:rPr>
                <w:noProof/>
                <w:webHidden/>
              </w:rPr>
              <w:t>51</w:t>
            </w:r>
            <w:r>
              <w:rPr>
                <w:noProof/>
                <w:webHidden/>
              </w:rPr>
              <w:fldChar w:fldCharType="end"/>
            </w:r>
          </w:hyperlink>
        </w:p>
        <w:p w14:paraId="4E890F7E" w14:textId="37324BA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C73790">
              <w:rPr>
                <w:noProof/>
                <w:webHidden/>
              </w:rPr>
              <w:t>53</w:t>
            </w:r>
            <w:r>
              <w:rPr>
                <w:noProof/>
                <w:webHidden/>
              </w:rPr>
              <w:fldChar w:fldCharType="end"/>
            </w:r>
          </w:hyperlink>
        </w:p>
        <w:p w14:paraId="7B2425D8" w14:textId="5B9B011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C73790">
              <w:rPr>
                <w:noProof/>
                <w:webHidden/>
              </w:rPr>
              <w:t>55</w:t>
            </w:r>
            <w:r>
              <w:rPr>
                <w:noProof/>
                <w:webHidden/>
              </w:rPr>
              <w:fldChar w:fldCharType="end"/>
            </w:r>
          </w:hyperlink>
        </w:p>
        <w:p w14:paraId="34CCBDD7" w14:textId="6D6F7FC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C73790">
              <w:rPr>
                <w:noProof/>
                <w:webHidden/>
              </w:rPr>
              <w:t>55</w:t>
            </w:r>
            <w:r>
              <w:rPr>
                <w:noProof/>
                <w:webHidden/>
              </w:rPr>
              <w:fldChar w:fldCharType="end"/>
            </w:r>
          </w:hyperlink>
        </w:p>
        <w:p w14:paraId="2D9BAA03" w14:textId="5DA7820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C73790">
              <w:rPr>
                <w:noProof/>
                <w:webHidden/>
              </w:rPr>
              <w:t>55</w:t>
            </w:r>
            <w:r>
              <w:rPr>
                <w:noProof/>
                <w:webHidden/>
              </w:rPr>
              <w:fldChar w:fldCharType="end"/>
            </w:r>
          </w:hyperlink>
        </w:p>
        <w:p w14:paraId="47D604D0" w14:textId="4189007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C73790">
              <w:rPr>
                <w:noProof/>
                <w:webHidden/>
              </w:rPr>
              <w:t>56</w:t>
            </w:r>
            <w:r>
              <w:rPr>
                <w:noProof/>
                <w:webHidden/>
              </w:rPr>
              <w:fldChar w:fldCharType="end"/>
            </w:r>
          </w:hyperlink>
        </w:p>
        <w:p w14:paraId="78838397" w14:textId="04BE6BB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C73790">
              <w:rPr>
                <w:noProof/>
                <w:webHidden/>
              </w:rPr>
              <w:t>56</w:t>
            </w:r>
            <w:r>
              <w:rPr>
                <w:noProof/>
                <w:webHidden/>
              </w:rPr>
              <w:fldChar w:fldCharType="end"/>
            </w:r>
          </w:hyperlink>
        </w:p>
        <w:p w14:paraId="685C2480" w14:textId="0EE5E57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C73790">
              <w:rPr>
                <w:noProof/>
                <w:webHidden/>
              </w:rPr>
              <w:t>57</w:t>
            </w:r>
            <w:r>
              <w:rPr>
                <w:noProof/>
                <w:webHidden/>
              </w:rPr>
              <w:fldChar w:fldCharType="end"/>
            </w:r>
          </w:hyperlink>
        </w:p>
        <w:p w14:paraId="31F12B07" w14:textId="21E77AB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C73790">
              <w:rPr>
                <w:noProof/>
                <w:webHidden/>
              </w:rPr>
              <w:t>57</w:t>
            </w:r>
            <w:r>
              <w:rPr>
                <w:noProof/>
                <w:webHidden/>
              </w:rPr>
              <w:fldChar w:fldCharType="end"/>
            </w:r>
          </w:hyperlink>
        </w:p>
        <w:p w14:paraId="0C0C6DEF" w14:textId="64B9EA4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C73790">
              <w:rPr>
                <w:noProof/>
                <w:webHidden/>
              </w:rPr>
              <w:t>58</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0"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2" w:name="_Toc64016200"/>
      <w:bookmarkStart w:id="123" w:name="_Toc106095860"/>
      <w:bookmarkStart w:id="124" w:name="_Toc106096300"/>
      <w:bookmarkStart w:id="125" w:name="_Toc106096404"/>
      <w:bookmarkStart w:id="126" w:name="_Toc148612298"/>
      <w:bookmarkStart w:id="127" w:name="_Hlk67825483"/>
      <w:r w:rsidRPr="000C23F8">
        <w:t>§ 1. Podstawa zawarcia Umowy</w:t>
      </w:r>
      <w:bookmarkEnd w:id="122"/>
      <w:bookmarkEnd w:id="123"/>
      <w:bookmarkEnd w:id="124"/>
      <w:bookmarkEnd w:id="125"/>
      <w:bookmarkEnd w:id="126"/>
    </w:p>
    <w:p w14:paraId="16A3B8FC" w14:textId="730629DD" w:rsidR="000C23F8" w:rsidRDefault="000C23F8" w:rsidP="00192A50">
      <w:pPr>
        <w:numPr>
          <w:ilvl w:val="0"/>
          <w:numId w:val="5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3E1A1A" w:rsidRPr="003E1A1A">
        <w:rPr>
          <w:sz w:val="22"/>
          <w:szCs w:val="22"/>
        </w:rPr>
        <w:t>Zapewnienie wsparcia technicznego oraz serwisu macierzy dyskowej Unity300 s/n CKM00180600560 przez 12 miesięcy</w:t>
      </w:r>
      <w:r w:rsidR="003E1A1A">
        <w:rPr>
          <w:sz w:val="22"/>
          <w:szCs w:val="22"/>
        </w:rPr>
        <w:t xml:space="preserve"> </w:t>
      </w:r>
      <w:r w:rsidRPr="00E66F78">
        <w:rPr>
          <w:sz w:val="22"/>
          <w:szCs w:val="22"/>
        </w:rPr>
        <w:t xml:space="preserve">(nr sprawy </w:t>
      </w:r>
      <w:r w:rsidR="003E1A1A">
        <w:rPr>
          <w:sz w:val="22"/>
          <w:szCs w:val="22"/>
        </w:rPr>
        <w:t>532400624/01</w:t>
      </w:r>
      <w:r w:rsidRPr="00E92E2C">
        <w:rPr>
          <w:sz w:val="22"/>
          <w:szCs w:val="22"/>
        </w:rPr>
        <w:t>)</w:t>
      </w:r>
    </w:p>
    <w:p w14:paraId="71B53A15" w14:textId="79DD3AAC" w:rsidR="000C23F8" w:rsidRPr="000C0BCE" w:rsidRDefault="000C23F8" w:rsidP="00192A50">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8" w:name="_Hlk106017812"/>
      <w:bookmarkEnd w:id="127"/>
    </w:p>
    <w:p w14:paraId="2AA2865F" w14:textId="77777777" w:rsidR="000C23F8" w:rsidRPr="00E66F78" w:rsidRDefault="000C23F8" w:rsidP="000C23F8">
      <w:pPr>
        <w:pStyle w:val="Nagwek2"/>
      </w:pPr>
      <w:bookmarkStart w:id="129" w:name="_Toc64016201"/>
      <w:bookmarkStart w:id="130" w:name="_Toc106095861"/>
      <w:bookmarkStart w:id="131" w:name="_Toc106096301"/>
      <w:bookmarkStart w:id="132" w:name="_Toc106096405"/>
      <w:bookmarkStart w:id="133" w:name="_Toc148612299"/>
      <w:r w:rsidRPr="00E66F78">
        <w:t>§</w:t>
      </w:r>
      <w:r>
        <w:t xml:space="preserve"> </w:t>
      </w:r>
      <w:r w:rsidRPr="00E66F78">
        <w:t>2. Przedmiot Umowy</w:t>
      </w:r>
      <w:bookmarkEnd w:id="129"/>
      <w:bookmarkEnd w:id="130"/>
      <w:bookmarkEnd w:id="131"/>
      <w:bookmarkEnd w:id="132"/>
      <w:bookmarkEnd w:id="133"/>
    </w:p>
    <w:p w14:paraId="3809B8E3" w14:textId="6475D1D9" w:rsidR="000C23F8" w:rsidRPr="00F8529D" w:rsidRDefault="000C23F8" w:rsidP="00192A50">
      <w:pPr>
        <w:numPr>
          <w:ilvl w:val="0"/>
          <w:numId w:val="86"/>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34" w:name="_Hlk146741672"/>
      <w:r w:rsidR="003E1A1A">
        <w:rPr>
          <w:sz w:val="22"/>
          <w:szCs w:val="22"/>
        </w:rPr>
        <w:t>z</w:t>
      </w:r>
      <w:r w:rsidR="003E1A1A" w:rsidRPr="003E1A1A">
        <w:rPr>
          <w:sz w:val="22"/>
          <w:szCs w:val="22"/>
        </w:rPr>
        <w:t xml:space="preserve">apewnienie wsparcia technicznego oraz serwisu macierzy dyskowej Unity300 s/n CKM00180600560 przez 12 miesięcy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192A50">
      <w:pPr>
        <w:numPr>
          <w:ilvl w:val="0"/>
          <w:numId w:val="86"/>
        </w:numPr>
        <w:spacing w:line="259" w:lineRule="auto"/>
        <w:ind w:hanging="357"/>
        <w:jc w:val="both"/>
        <w:rPr>
          <w:sz w:val="22"/>
          <w:szCs w:val="22"/>
        </w:rPr>
      </w:pPr>
      <w:bookmarkStart w:id="135" w:name="_Hlk67825626"/>
      <w:bookmarkEnd w:id="134"/>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192A50">
      <w:pPr>
        <w:numPr>
          <w:ilvl w:val="0"/>
          <w:numId w:val="8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49DED70" w:rsidR="000C23F8" w:rsidRPr="008B48AD" w:rsidRDefault="000C23F8" w:rsidP="00192A50">
      <w:pPr>
        <w:numPr>
          <w:ilvl w:val="0"/>
          <w:numId w:val="86"/>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EF81D8F" w:rsidR="000C23F8" w:rsidRPr="00886D56" w:rsidRDefault="000C23F8" w:rsidP="00192A50">
      <w:pPr>
        <w:numPr>
          <w:ilvl w:val="0"/>
          <w:numId w:val="86"/>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p>
    <w:p w14:paraId="74A6D7A3" w14:textId="2BD8B149" w:rsidR="000C23F8" w:rsidRPr="00F8529D" w:rsidRDefault="000C23F8" w:rsidP="00192A50">
      <w:pPr>
        <w:numPr>
          <w:ilvl w:val="0"/>
          <w:numId w:val="86"/>
        </w:numPr>
        <w:spacing w:line="259" w:lineRule="auto"/>
        <w:ind w:left="357"/>
        <w:jc w:val="both"/>
        <w:rPr>
          <w:sz w:val="22"/>
          <w:szCs w:val="22"/>
        </w:rPr>
      </w:pPr>
      <w:r w:rsidRPr="003926DE">
        <w:rPr>
          <w:sz w:val="22"/>
          <w:szCs w:val="22"/>
        </w:rPr>
        <w:t xml:space="preserve">Realizacja Umowy nie wymaga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6"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6"/>
    </w:p>
    <w:bookmarkEnd w:id="128"/>
    <w:p w14:paraId="30F6C118" w14:textId="77777777" w:rsidR="000C23F8" w:rsidRPr="001456AD" w:rsidRDefault="000C23F8" w:rsidP="000C23F8">
      <w:pPr>
        <w:spacing w:line="259" w:lineRule="auto"/>
        <w:ind w:left="360"/>
        <w:jc w:val="both"/>
        <w:rPr>
          <w:sz w:val="22"/>
          <w:szCs w:val="22"/>
        </w:rPr>
      </w:pPr>
    </w:p>
    <w:p w14:paraId="055A860C" w14:textId="77777777" w:rsidR="000C23F8" w:rsidRPr="003926DE" w:rsidRDefault="000C23F8" w:rsidP="000C23F8">
      <w:pPr>
        <w:pStyle w:val="Nagwek2"/>
      </w:pPr>
      <w:bookmarkStart w:id="137" w:name="_Toc64016202"/>
      <w:bookmarkStart w:id="138" w:name="_Toc106095862"/>
      <w:bookmarkStart w:id="139" w:name="_Toc106096302"/>
      <w:bookmarkStart w:id="140" w:name="_Toc106096406"/>
      <w:bookmarkStart w:id="141" w:name="_Toc148612300"/>
      <w:r w:rsidRPr="003926DE">
        <w:t>§ 3. Cena i sposób rozliczeń</w:t>
      </w:r>
      <w:bookmarkEnd w:id="137"/>
      <w:bookmarkEnd w:id="138"/>
      <w:bookmarkEnd w:id="139"/>
      <w:bookmarkEnd w:id="140"/>
      <w:bookmarkEnd w:id="141"/>
    </w:p>
    <w:p w14:paraId="09AEAF3B" w14:textId="6B094C18" w:rsidR="00F5692A" w:rsidRPr="003926DE" w:rsidRDefault="00F5692A" w:rsidP="00192A50">
      <w:pPr>
        <w:numPr>
          <w:ilvl w:val="0"/>
          <w:numId w:val="51"/>
        </w:numPr>
        <w:spacing w:line="259" w:lineRule="auto"/>
        <w:ind w:hanging="357"/>
        <w:jc w:val="both"/>
        <w:rPr>
          <w:sz w:val="22"/>
          <w:szCs w:val="22"/>
        </w:rPr>
      </w:pPr>
      <w:r w:rsidRPr="003926DE">
        <w:rPr>
          <w:sz w:val="22"/>
          <w:szCs w:val="22"/>
        </w:rPr>
        <w:t>Wartość Umowy wynosi:  ……………… zł netto.</w:t>
      </w:r>
    </w:p>
    <w:p w14:paraId="4AD6E146" w14:textId="77777777" w:rsidR="00F5692A" w:rsidRPr="003926DE" w:rsidRDefault="00F5692A" w:rsidP="00192A50">
      <w:pPr>
        <w:numPr>
          <w:ilvl w:val="0"/>
          <w:numId w:val="51"/>
        </w:numPr>
        <w:spacing w:line="259" w:lineRule="auto"/>
        <w:ind w:hanging="357"/>
        <w:jc w:val="both"/>
        <w:rPr>
          <w:sz w:val="22"/>
          <w:szCs w:val="22"/>
        </w:rPr>
      </w:pPr>
      <w:r w:rsidRPr="003926DE">
        <w:rPr>
          <w:sz w:val="22"/>
          <w:szCs w:val="22"/>
        </w:rPr>
        <w:t xml:space="preserve">Wartość Umowy, o której mowa w ust. 1, została ustalona w oparciu o cenę netto podaną </w:t>
      </w:r>
      <w:r w:rsidRPr="003926DE">
        <w:rPr>
          <w:sz w:val="22"/>
          <w:szCs w:val="22"/>
        </w:rPr>
        <w:br/>
        <w:t xml:space="preserve">w Ofercie Wykonawcy albo w oparciu o ceny jednostkowe netto podane w Ofercie Wykonawcy oraz szacunkową  liczbę jednostek podaną w Specyfikacji Warunków Zamówienia. </w:t>
      </w:r>
    </w:p>
    <w:p w14:paraId="308D1D7C" w14:textId="4336BF84" w:rsidR="00F5692A" w:rsidRPr="003926DE" w:rsidRDefault="00F5692A" w:rsidP="00192A50">
      <w:pPr>
        <w:numPr>
          <w:ilvl w:val="0"/>
          <w:numId w:val="51"/>
        </w:numPr>
        <w:spacing w:line="259" w:lineRule="auto"/>
        <w:ind w:hanging="357"/>
        <w:jc w:val="both"/>
        <w:rPr>
          <w:sz w:val="22"/>
          <w:szCs w:val="22"/>
        </w:rPr>
      </w:pPr>
      <w:r w:rsidRPr="003926DE">
        <w:rPr>
          <w:sz w:val="22"/>
          <w:szCs w:val="22"/>
        </w:rPr>
        <w:t xml:space="preserve">Cena netto usługi wynosi: ……… </w:t>
      </w:r>
    </w:p>
    <w:p w14:paraId="074E11E4" w14:textId="77777777" w:rsidR="00F5692A" w:rsidRPr="003926DE" w:rsidRDefault="00F5692A" w:rsidP="00192A50">
      <w:pPr>
        <w:numPr>
          <w:ilvl w:val="0"/>
          <w:numId w:val="51"/>
        </w:numPr>
        <w:spacing w:line="259" w:lineRule="auto"/>
        <w:ind w:left="357" w:hanging="357"/>
        <w:jc w:val="both"/>
        <w:rPr>
          <w:sz w:val="22"/>
          <w:szCs w:val="22"/>
        </w:rPr>
      </w:pPr>
      <w:r w:rsidRPr="003926DE">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192A50">
      <w:pPr>
        <w:pStyle w:val="bullet"/>
        <w:numPr>
          <w:ilvl w:val="0"/>
          <w:numId w:val="51"/>
        </w:numPr>
        <w:spacing w:before="0" w:after="0"/>
        <w:jc w:val="both"/>
        <w:rPr>
          <w:i/>
          <w:sz w:val="22"/>
          <w:szCs w:val="22"/>
        </w:rPr>
      </w:pPr>
      <w:r w:rsidRPr="003926DE">
        <w:rPr>
          <w:sz w:val="22"/>
        </w:rPr>
        <w:t xml:space="preserve">Cena netto oraz </w:t>
      </w:r>
      <w:r w:rsidRPr="00F8529D">
        <w:rPr>
          <w:sz w:val="22"/>
        </w:rPr>
        <w:t xml:space="preserve">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3926DE" w:rsidRDefault="00F5692A" w:rsidP="00192A50">
      <w:pPr>
        <w:numPr>
          <w:ilvl w:val="0"/>
          <w:numId w:val="51"/>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w:t>
      </w:r>
      <w:r w:rsidRPr="003926DE">
        <w:rPr>
          <w:sz w:val="22"/>
          <w:szCs w:val="22"/>
        </w:rPr>
        <w:t xml:space="preserve">opłaty, cło, </w:t>
      </w:r>
      <w:proofErr w:type="spellStart"/>
      <w:r w:rsidRPr="003926DE">
        <w:rPr>
          <w:sz w:val="22"/>
          <w:szCs w:val="22"/>
        </w:rPr>
        <w:t>itd</w:t>
      </w:r>
      <w:proofErr w:type="spellEnd"/>
      <w:r w:rsidRPr="003926DE">
        <w:rPr>
          <w:sz w:val="22"/>
          <w:szCs w:val="22"/>
        </w:rPr>
        <w:t xml:space="preserve"> i nie będą podlegały zmianom, chyba że postanowienia Umowy wprost stanowią inaczej. </w:t>
      </w:r>
    </w:p>
    <w:p w14:paraId="1ECC379C" w14:textId="77777777" w:rsidR="00F5692A" w:rsidRPr="003926DE" w:rsidRDefault="00F5692A" w:rsidP="00192A50">
      <w:pPr>
        <w:pStyle w:val="Tekstpodstawowy"/>
        <w:numPr>
          <w:ilvl w:val="0"/>
          <w:numId w:val="51"/>
        </w:numPr>
        <w:tabs>
          <w:tab w:val="left" w:pos="851"/>
        </w:tabs>
        <w:spacing w:after="0"/>
        <w:jc w:val="both"/>
        <w:rPr>
          <w:iCs/>
          <w:sz w:val="22"/>
          <w:szCs w:val="22"/>
        </w:rPr>
      </w:pPr>
      <w:bookmarkStart w:id="142" w:name="_Hlk148343732"/>
      <w:r w:rsidRPr="003926DE">
        <w:rPr>
          <w:iCs/>
          <w:sz w:val="22"/>
          <w:szCs w:val="22"/>
        </w:rPr>
        <w:t>W przypadku, gdy Wykonawcą jest podmiot zagraniczny, zgodnie z ustawą o podatku od towarów i usług, Zamawiający jest zobowiązany rozliczyć podatek VAT.</w:t>
      </w:r>
    </w:p>
    <w:bookmarkEnd w:id="142"/>
    <w:p w14:paraId="1B7E24F4" w14:textId="77777777" w:rsidR="00F5692A" w:rsidRPr="003926DE" w:rsidRDefault="00F5692A" w:rsidP="00192A50">
      <w:pPr>
        <w:pStyle w:val="Tekstpodstawowy"/>
        <w:numPr>
          <w:ilvl w:val="0"/>
          <w:numId w:val="51"/>
        </w:numPr>
        <w:tabs>
          <w:tab w:val="left" w:pos="851"/>
        </w:tabs>
        <w:spacing w:after="0"/>
        <w:jc w:val="both"/>
        <w:rPr>
          <w:sz w:val="22"/>
          <w:szCs w:val="22"/>
        </w:rPr>
      </w:pPr>
      <w:r w:rsidRPr="003926DE">
        <w:rPr>
          <w:sz w:val="22"/>
          <w:szCs w:val="22"/>
        </w:rPr>
        <w:t>W przypadku, gdy z realizacją Umowy wiążą się obowiązki celne (w tym związane z formalnościami celnymi i zapłatą cła), obowiązki te spoczywają na Wykonawcy.</w:t>
      </w:r>
    </w:p>
    <w:p w14:paraId="515C70D8" w14:textId="5CDEE6B2" w:rsidR="00F5692A" w:rsidRPr="003926DE" w:rsidRDefault="00F5692A" w:rsidP="00192A50">
      <w:pPr>
        <w:numPr>
          <w:ilvl w:val="0"/>
          <w:numId w:val="51"/>
        </w:numPr>
        <w:spacing w:line="259" w:lineRule="auto"/>
        <w:jc w:val="both"/>
        <w:rPr>
          <w:strike/>
          <w:sz w:val="22"/>
          <w:szCs w:val="22"/>
        </w:rPr>
      </w:pPr>
      <w:r w:rsidRPr="003926DE">
        <w:rPr>
          <w:sz w:val="22"/>
          <w:szCs w:val="22"/>
        </w:rPr>
        <w:t xml:space="preserve">Wykonawcy przysługuje wynagrodzenie za faktycznie świadczone </w:t>
      </w:r>
      <w:r w:rsidRPr="003926DE">
        <w:rPr>
          <w:i/>
          <w:iCs/>
          <w:sz w:val="22"/>
          <w:szCs w:val="22"/>
        </w:rPr>
        <w:t>usługi</w:t>
      </w:r>
      <w:r w:rsidRPr="003926DE">
        <w:rPr>
          <w:sz w:val="22"/>
          <w:szCs w:val="22"/>
        </w:rPr>
        <w:t>, które rozliczane będą w następujący sposób:</w:t>
      </w:r>
    </w:p>
    <w:p w14:paraId="6261DDE4" w14:textId="77777777" w:rsidR="00F5692A" w:rsidRPr="003926DE" w:rsidRDefault="00F5692A" w:rsidP="00192A50">
      <w:pPr>
        <w:pStyle w:val="Akapitzlist"/>
        <w:numPr>
          <w:ilvl w:val="3"/>
          <w:numId w:val="87"/>
        </w:numPr>
        <w:spacing w:line="259" w:lineRule="auto"/>
        <w:ind w:left="567" w:hanging="283"/>
        <w:jc w:val="both"/>
        <w:rPr>
          <w:sz w:val="22"/>
          <w:szCs w:val="22"/>
        </w:rPr>
      </w:pPr>
      <w:r w:rsidRPr="003926DE">
        <w:rPr>
          <w:sz w:val="22"/>
          <w:szCs w:val="22"/>
        </w:rPr>
        <w:lastRenderedPageBreak/>
        <w:t>jednorazowo wedle ceny netto, wskazanej w ust. 3 powyżej;</w:t>
      </w:r>
    </w:p>
    <w:p w14:paraId="213F72DE" w14:textId="77777777" w:rsidR="000C23F8" w:rsidRPr="003926DE" w:rsidRDefault="000C23F8" w:rsidP="00192A50">
      <w:pPr>
        <w:numPr>
          <w:ilvl w:val="0"/>
          <w:numId w:val="51"/>
        </w:numPr>
        <w:spacing w:line="259" w:lineRule="auto"/>
        <w:ind w:left="357"/>
        <w:jc w:val="both"/>
        <w:rPr>
          <w:sz w:val="22"/>
          <w:szCs w:val="22"/>
        </w:rPr>
      </w:pPr>
      <w:r w:rsidRPr="003926DE">
        <w:rPr>
          <w:sz w:val="22"/>
          <w:szCs w:val="22"/>
        </w:rPr>
        <w:t>Wszelkie rozliczenia będą dokonywane w złotych polskich.</w:t>
      </w:r>
    </w:p>
    <w:p w14:paraId="1A26759C" w14:textId="430D56B5" w:rsidR="000C23F8" w:rsidRPr="003926DE" w:rsidRDefault="000C23F8" w:rsidP="00192A50">
      <w:pPr>
        <w:numPr>
          <w:ilvl w:val="0"/>
          <w:numId w:val="51"/>
        </w:numPr>
        <w:spacing w:line="259" w:lineRule="auto"/>
        <w:ind w:left="357"/>
        <w:jc w:val="both"/>
        <w:rPr>
          <w:sz w:val="22"/>
          <w:szCs w:val="22"/>
        </w:rPr>
      </w:pPr>
      <w:r w:rsidRPr="003926DE">
        <w:rPr>
          <w:sz w:val="22"/>
        </w:rPr>
        <w:t xml:space="preserve">W przypadku kiedy realizacja </w:t>
      </w:r>
      <w:r w:rsidR="006C04A7" w:rsidRPr="003926DE">
        <w:rPr>
          <w:sz w:val="22"/>
        </w:rPr>
        <w:t>U</w:t>
      </w:r>
      <w:r w:rsidRPr="003926DE">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3926DE" w:rsidRDefault="000C23F8" w:rsidP="000C23F8">
      <w:pPr>
        <w:spacing w:line="259" w:lineRule="auto"/>
        <w:ind w:left="357"/>
        <w:jc w:val="both"/>
        <w:rPr>
          <w:sz w:val="22"/>
          <w:szCs w:val="22"/>
          <w:highlight w:val="cyan"/>
        </w:rPr>
      </w:pPr>
    </w:p>
    <w:p w14:paraId="09CCC393" w14:textId="77777777" w:rsidR="000C23F8" w:rsidRPr="003926DE" w:rsidRDefault="000C23F8" w:rsidP="000C23F8">
      <w:pPr>
        <w:pStyle w:val="Nagwek2"/>
      </w:pPr>
      <w:bookmarkStart w:id="143" w:name="_Toc106095863"/>
      <w:bookmarkStart w:id="144" w:name="_Toc106096303"/>
      <w:bookmarkStart w:id="145" w:name="_Toc106096407"/>
      <w:bookmarkStart w:id="146" w:name="_Toc148612301"/>
      <w:r w:rsidRPr="003926DE">
        <w:t>§ 4. Fakturowanie i płatności</w:t>
      </w:r>
      <w:bookmarkEnd w:id="143"/>
      <w:bookmarkEnd w:id="144"/>
      <w:bookmarkEnd w:id="145"/>
      <w:bookmarkEnd w:id="146"/>
    </w:p>
    <w:p w14:paraId="40A4DE3A" w14:textId="77777777" w:rsidR="00620016" w:rsidRPr="00620016" w:rsidRDefault="00620016" w:rsidP="00620016">
      <w:pPr>
        <w:numPr>
          <w:ilvl w:val="0"/>
          <w:numId w:val="72"/>
        </w:numPr>
        <w:jc w:val="both"/>
        <w:rPr>
          <w:sz w:val="22"/>
          <w:szCs w:val="22"/>
        </w:rPr>
      </w:pPr>
      <w:bookmarkStart w:id="147" w:name="_Hlk83031827"/>
      <w:bookmarkStart w:id="148" w:name="_Hlk146741821"/>
      <w:r w:rsidRPr="003926DE">
        <w:rPr>
          <w:sz w:val="22"/>
          <w:szCs w:val="22"/>
        </w:rPr>
        <w:t xml:space="preserve">Rozliczenie przedmiotu umowy nastąpi na podstawie wystawionej faktury zgodnie z obowiązującymi przepisami prawa. Faktura za świadczone usługi wsparcia wystawiana jest w tym samym miesiącu, w którym rozpoczyna się usługa wsparcia serwisowego dla systemu. Podstawą wystawienia faktury jest Protokół odbioru </w:t>
      </w:r>
      <w:r w:rsidRPr="00620016">
        <w:rPr>
          <w:sz w:val="22"/>
          <w:szCs w:val="22"/>
        </w:rPr>
        <w:t xml:space="preserve">uruchomienia serwisu systemu wystawiony przez Wykonawcę po dacie uruchomienia serwisu systemu, podpisany przez osoby odpowiedzialne za nadzór i realizację umowy z obu stron. </w:t>
      </w:r>
    </w:p>
    <w:p w14:paraId="7A8006C2" w14:textId="504E06A1" w:rsidR="000C23F8" w:rsidRPr="00BC20DD" w:rsidRDefault="000C23F8" w:rsidP="00192A50">
      <w:pPr>
        <w:numPr>
          <w:ilvl w:val="0"/>
          <w:numId w:val="72"/>
        </w:numPr>
        <w:jc w:val="both"/>
        <w:rPr>
          <w:strike/>
          <w:sz w:val="24"/>
          <w:szCs w:val="24"/>
        </w:rPr>
      </w:pPr>
      <w:r w:rsidRPr="00BC20DD">
        <w:rPr>
          <w:sz w:val="22"/>
          <w:szCs w:val="22"/>
        </w:rPr>
        <w:t xml:space="preserve">Gdy Wykonawcą umowy jest konsorcjum, w Protokole odbioru wskazuje się członka konsorcjum który wystawi fakturę za objęty </w:t>
      </w:r>
      <w:r w:rsidR="000E40FD" w:rsidRPr="00BC20DD">
        <w:rPr>
          <w:sz w:val="22"/>
          <w:szCs w:val="22"/>
        </w:rPr>
        <w:t>P</w:t>
      </w:r>
      <w:r w:rsidRPr="00BC20DD">
        <w:rPr>
          <w:sz w:val="22"/>
          <w:szCs w:val="22"/>
        </w:rPr>
        <w:t xml:space="preserve">rotokołem </w:t>
      </w:r>
      <w:r w:rsidR="000E40FD" w:rsidRPr="00BC20DD">
        <w:rPr>
          <w:sz w:val="22"/>
          <w:szCs w:val="22"/>
        </w:rPr>
        <w:t xml:space="preserve">odbioru </w:t>
      </w:r>
      <w:r w:rsidRPr="00BC20DD">
        <w:rPr>
          <w:sz w:val="22"/>
          <w:szCs w:val="22"/>
        </w:rPr>
        <w:t xml:space="preserve">przedmiot </w:t>
      </w:r>
      <w:r w:rsidR="006C04A7" w:rsidRPr="00BC20DD">
        <w:rPr>
          <w:sz w:val="22"/>
          <w:szCs w:val="22"/>
        </w:rPr>
        <w:t>U</w:t>
      </w:r>
      <w:r w:rsidRPr="00BC20DD">
        <w:rPr>
          <w:sz w:val="22"/>
          <w:szCs w:val="22"/>
        </w:rPr>
        <w:t xml:space="preserve">mowy. W przypadku gdy faktury za objęty </w:t>
      </w:r>
      <w:r w:rsidR="000E40FD" w:rsidRPr="00BC20DD">
        <w:rPr>
          <w:sz w:val="22"/>
          <w:szCs w:val="22"/>
        </w:rPr>
        <w:t>P</w:t>
      </w:r>
      <w:r w:rsidRPr="00BC20DD">
        <w:rPr>
          <w:sz w:val="22"/>
          <w:szCs w:val="22"/>
        </w:rPr>
        <w:t xml:space="preserve">rotokołem </w:t>
      </w:r>
      <w:r w:rsidR="000E40FD" w:rsidRPr="00BC20DD">
        <w:rPr>
          <w:sz w:val="22"/>
          <w:szCs w:val="22"/>
        </w:rPr>
        <w:t xml:space="preserve">odbioru </w:t>
      </w:r>
      <w:r w:rsidRPr="00BC20DD">
        <w:rPr>
          <w:sz w:val="22"/>
          <w:szCs w:val="22"/>
        </w:rPr>
        <w:t xml:space="preserve">przedmiot </w:t>
      </w:r>
      <w:r w:rsidR="006C04A7" w:rsidRPr="00BC20DD">
        <w:rPr>
          <w:sz w:val="22"/>
          <w:szCs w:val="22"/>
        </w:rPr>
        <w:t>U</w:t>
      </w:r>
      <w:r w:rsidRPr="00BC20DD">
        <w:rPr>
          <w:sz w:val="22"/>
          <w:szCs w:val="22"/>
        </w:rPr>
        <w:t xml:space="preserve">mowy wystawi dwóch lub więcej członków konsorcjum w </w:t>
      </w:r>
      <w:r w:rsidR="000E40FD" w:rsidRPr="00BC20DD">
        <w:rPr>
          <w:sz w:val="22"/>
          <w:szCs w:val="22"/>
        </w:rPr>
        <w:t>P</w:t>
      </w:r>
      <w:r w:rsidRPr="00BC20DD">
        <w:rPr>
          <w:sz w:val="22"/>
          <w:szCs w:val="22"/>
        </w:rPr>
        <w:t xml:space="preserve">rotokole odbioru wskazuje się wartość netto każdej z faktur. Zapłata faktur zgodnie ze wskazaniem zawartym w </w:t>
      </w:r>
      <w:r w:rsidR="000E40FD" w:rsidRPr="00BC20DD">
        <w:rPr>
          <w:sz w:val="22"/>
          <w:szCs w:val="22"/>
        </w:rPr>
        <w:t>P</w:t>
      </w:r>
      <w:r w:rsidRPr="00BC20DD">
        <w:rPr>
          <w:sz w:val="22"/>
          <w:szCs w:val="22"/>
        </w:rPr>
        <w:t xml:space="preserve">rotokole odbioru jest równoznaczna ze spełnieniem świadczenia za objęty </w:t>
      </w:r>
      <w:r w:rsidR="000E40FD" w:rsidRPr="00BC20DD">
        <w:rPr>
          <w:sz w:val="22"/>
          <w:szCs w:val="22"/>
        </w:rPr>
        <w:t>P</w:t>
      </w:r>
      <w:r w:rsidRPr="00BC20DD">
        <w:rPr>
          <w:sz w:val="22"/>
          <w:szCs w:val="22"/>
        </w:rPr>
        <w:t xml:space="preserve">rotokołem </w:t>
      </w:r>
      <w:r w:rsidR="000E40FD" w:rsidRPr="00BC20DD">
        <w:rPr>
          <w:sz w:val="22"/>
          <w:szCs w:val="22"/>
        </w:rPr>
        <w:t xml:space="preserve">odbioru </w:t>
      </w:r>
      <w:r w:rsidRPr="00BC20DD">
        <w:rPr>
          <w:sz w:val="22"/>
          <w:szCs w:val="22"/>
        </w:rPr>
        <w:t xml:space="preserve">przedmiot </w:t>
      </w:r>
      <w:r w:rsidR="006C04A7" w:rsidRPr="00BC20DD">
        <w:rPr>
          <w:sz w:val="22"/>
          <w:szCs w:val="22"/>
        </w:rPr>
        <w:t>U</w:t>
      </w:r>
      <w:r w:rsidRPr="00BC20DD">
        <w:rPr>
          <w:sz w:val="22"/>
          <w:szCs w:val="22"/>
        </w:rPr>
        <w:t xml:space="preserve">mowy wobec wszystkich wykonawców </w:t>
      </w:r>
      <w:r w:rsidR="006C04A7" w:rsidRPr="00BC20DD">
        <w:rPr>
          <w:sz w:val="22"/>
          <w:szCs w:val="22"/>
        </w:rPr>
        <w:t>U</w:t>
      </w:r>
      <w:r w:rsidRPr="00BC20DD">
        <w:rPr>
          <w:sz w:val="22"/>
          <w:szCs w:val="22"/>
        </w:rPr>
        <w:t xml:space="preserve">mowy. </w:t>
      </w:r>
    </w:p>
    <w:p w14:paraId="1C90404F" w14:textId="77777777" w:rsidR="000C23F8" w:rsidRPr="00BC20DD" w:rsidRDefault="000C23F8" w:rsidP="00192A50">
      <w:pPr>
        <w:numPr>
          <w:ilvl w:val="0"/>
          <w:numId w:val="72"/>
        </w:numPr>
        <w:jc w:val="both"/>
        <w:rPr>
          <w:sz w:val="24"/>
          <w:szCs w:val="24"/>
        </w:rPr>
      </w:pPr>
      <w:r w:rsidRPr="00BC20DD">
        <w:rPr>
          <w:sz w:val="22"/>
          <w:szCs w:val="22"/>
        </w:rPr>
        <w:t xml:space="preserve">Protokół odbioru podpisują upoważnieni przedstawiciele Stron wskazani w Umowie. </w:t>
      </w:r>
    </w:p>
    <w:bookmarkEnd w:id="147"/>
    <w:p w14:paraId="64FFC5AD" w14:textId="305B828A" w:rsidR="000C23F8" w:rsidRPr="00BC20DD" w:rsidRDefault="000C23F8" w:rsidP="00192A50">
      <w:pPr>
        <w:numPr>
          <w:ilvl w:val="0"/>
          <w:numId w:val="72"/>
        </w:numPr>
        <w:jc w:val="both"/>
        <w:rPr>
          <w:sz w:val="22"/>
          <w:szCs w:val="22"/>
        </w:rPr>
      </w:pPr>
      <w:r w:rsidRPr="00BC20DD">
        <w:rPr>
          <w:sz w:val="22"/>
          <w:szCs w:val="22"/>
        </w:rPr>
        <w:t>Faktury należy wystawiać zgodnie z obowiązującymi przepisami.</w:t>
      </w:r>
    </w:p>
    <w:p w14:paraId="6B79EB81" w14:textId="77777777" w:rsidR="000E40FD" w:rsidRPr="00BC20DD" w:rsidRDefault="000E40FD" w:rsidP="00192A50">
      <w:pPr>
        <w:numPr>
          <w:ilvl w:val="0"/>
          <w:numId w:val="72"/>
        </w:numPr>
        <w:jc w:val="both"/>
        <w:rPr>
          <w:sz w:val="24"/>
          <w:szCs w:val="24"/>
        </w:rPr>
      </w:pPr>
      <w:r w:rsidRPr="00BC20DD">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8"/>
    <w:p w14:paraId="434F79C7" w14:textId="77777777" w:rsidR="000C23F8" w:rsidRPr="00BC20DD" w:rsidRDefault="000C23F8" w:rsidP="00192A50">
      <w:pPr>
        <w:numPr>
          <w:ilvl w:val="0"/>
          <w:numId w:val="72"/>
        </w:numPr>
        <w:jc w:val="both"/>
        <w:rPr>
          <w:sz w:val="22"/>
          <w:szCs w:val="22"/>
        </w:rPr>
      </w:pPr>
      <w:r w:rsidRPr="00BC20DD">
        <w:rPr>
          <w:sz w:val="22"/>
          <w:szCs w:val="22"/>
        </w:rPr>
        <w:t>Fakturę należy wystawić na adres:</w:t>
      </w:r>
    </w:p>
    <w:p w14:paraId="0581479A" w14:textId="77777777" w:rsidR="006D20BB" w:rsidRPr="00BC20DD" w:rsidRDefault="006D20BB" w:rsidP="000C23F8">
      <w:pPr>
        <w:ind w:left="360"/>
        <w:jc w:val="center"/>
        <w:rPr>
          <w:b/>
          <w:sz w:val="22"/>
          <w:szCs w:val="22"/>
        </w:rPr>
      </w:pPr>
      <w:r w:rsidRPr="00BC20DD">
        <w:rPr>
          <w:bCs/>
          <w:sz w:val="22"/>
          <w:szCs w:val="22"/>
        </w:rPr>
        <w:t>Odbiorca</w:t>
      </w:r>
      <w:r w:rsidRPr="00BC20DD">
        <w:rPr>
          <w:b/>
          <w:sz w:val="22"/>
          <w:szCs w:val="22"/>
        </w:rPr>
        <w:t xml:space="preserve">: </w:t>
      </w:r>
      <w:r w:rsidR="000C23F8" w:rsidRPr="00BC20DD">
        <w:rPr>
          <w:b/>
          <w:sz w:val="22"/>
          <w:szCs w:val="22"/>
        </w:rPr>
        <w:t>Polska Grupa Górnicza S.A, 40-039 Katowice, ul. Powstańców 30</w:t>
      </w:r>
    </w:p>
    <w:p w14:paraId="5AFFB1C4" w14:textId="3A5CB388" w:rsidR="000C23F8" w:rsidRPr="00BC20DD" w:rsidRDefault="006D20BB" w:rsidP="000C23F8">
      <w:pPr>
        <w:ind w:left="360"/>
        <w:jc w:val="center"/>
        <w:rPr>
          <w:b/>
          <w:sz w:val="22"/>
          <w:szCs w:val="22"/>
        </w:rPr>
      </w:pPr>
      <w:r w:rsidRPr="00BC20DD">
        <w:rPr>
          <w:bCs/>
          <w:sz w:val="22"/>
          <w:szCs w:val="22"/>
        </w:rPr>
        <w:t>Nabywca</w:t>
      </w:r>
      <w:r w:rsidRPr="00BC20DD">
        <w:rPr>
          <w:b/>
          <w:sz w:val="22"/>
          <w:szCs w:val="22"/>
        </w:rPr>
        <w:t xml:space="preserve">: </w:t>
      </w:r>
      <w:r w:rsidR="000C23F8" w:rsidRPr="00BC20DD">
        <w:rPr>
          <w:b/>
          <w:sz w:val="22"/>
          <w:szCs w:val="22"/>
        </w:rPr>
        <w:t xml:space="preserve">Oddział </w:t>
      </w:r>
      <w:r w:rsidRPr="00BC20DD">
        <w:rPr>
          <w:b/>
          <w:sz w:val="22"/>
          <w:szCs w:val="22"/>
        </w:rPr>
        <w:t>Zakład Informatyki i Telekomunikacji</w:t>
      </w:r>
    </w:p>
    <w:p w14:paraId="1E538A51" w14:textId="77777777" w:rsidR="000C23F8" w:rsidRPr="00BC20DD" w:rsidRDefault="000C23F8" w:rsidP="000C23F8">
      <w:pPr>
        <w:ind w:left="360"/>
        <w:jc w:val="center"/>
        <w:rPr>
          <w:bCs/>
          <w:sz w:val="22"/>
          <w:szCs w:val="22"/>
        </w:rPr>
      </w:pPr>
      <w:r w:rsidRPr="00BC20DD">
        <w:rPr>
          <w:bCs/>
          <w:sz w:val="22"/>
          <w:szCs w:val="22"/>
        </w:rPr>
        <w:t>oraz przekazać na adres:</w:t>
      </w:r>
    </w:p>
    <w:p w14:paraId="5A2A0055" w14:textId="77777777" w:rsidR="00DB1BDC" w:rsidRPr="00BC20DD" w:rsidRDefault="000C23F8" w:rsidP="00DD5A7C">
      <w:pPr>
        <w:ind w:left="360"/>
        <w:contextualSpacing/>
        <w:jc w:val="center"/>
        <w:rPr>
          <w:b/>
          <w:sz w:val="22"/>
          <w:szCs w:val="22"/>
        </w:rPr>
      </w:pPr>
      <w:r w:rsidRPr="00BC20DD">
        <w:rPr>
          <w:b/>
          <w:sz w:val="22"/>
          <w:szCs w:val="22"/>
        </w:rPr>
        <w:t xml:space="preserve">Polska Grupa Górnicza S.A., 44-122 Gliwice, ul. Jasna </w:t>
      </w:r>
      <w:r w:rsidR="00946AC3" w:rsidRPr="00BC20DD">
        <w:rPr>
          <w:b/>
          <w:sz w:val="22"/>
          <w:szCs w:val="22"/>
        </w:rPr>
        <w:t xml:space="preserve">8 </w:t>
      </w:r>
    </w:p>
    <w:p w14:paraId="16417E48" w14:textId="2B42E389" w:rsidR="000C23F8" w:rsidRPr="00BC20DD" w:rsidRDefault="000C23F8" w:rsidP="00192A50">
      <w:pPr>
        <w:pStyle w:val="Akapitzlist"/>
        <w:numPr>
          <w:ilvl w:val="0"/>
          <w:numId w:val="72"/>
        </w:numPr>
        <w:rPr>
          <w:sz w:val="22"/>
          <w:szCs w:val="22"/>
        </w:rPr>
      </w:pPr>
      <w:r w:rsidRPr="00BC20DD">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F746F7" w:rsidRDefault="000C23F8" w:rsidP="00192A50">
      <w:pPr>
        <w:numPr>
          <w:ilvl w:val="0"/>
          <w:numId w:val="72"/>
        </w:numPr>
        <w:jc w:val="both"/>
        <w:rPr>
          <w:sz w:val="22"/>
          <w:szCs w:val="22"/>
        </w:rPr>
      </w:pPr>
      <w:r w:rsidRPr="00BC20DD">
        <w:rPr>
          <w:sz w:val="22"/>
          <w:szCs w:val="22"/>
        </w:rPr>
        <w:t xml:space="preserve">Faktury muszą zostać sporządzone </w:t>
      </w:r>
      <w:r w:rsidRPr="00F746F7">
        <w:rPr>
          <w:sz w:val="22"/>
          <w:szCs w:val="22"/>
        </w:rPr>
        <w:t xml:space="preserve">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192A50">
      <w:pPr>
        <w:numPr>
          <w:ilvl w:val="0"/>
          <w:numId w:val="72"/>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192A50">
      <w:pPr>
        <w:numPr>
          <w:ilvl w:val="0"/>
          <w:numId w:val="72"/>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3926DE" w:rsidRDefault="000C23F8" w:rsidP="00192A50">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Pr="00853323">
        <w:rPr>
          <w:sz w:val="22"/>
          <w:szCs w:val="22"/>
        </w:rPr>
        <w:lastRenderedPageBreak/>
        <w:t xml:space="preserve">art. 4 pkt 6) </w:t>
      </w:r>
      <w:r w:rsidRPr="003926DE">
        <w:rPr>
          <w:sz w:val="22"/>
          <w:szCs w:val="22"/>
        </w:rPr>
        <w:t xml:space="preserve">ustawy z dnia 8 marca 2013 roku o przeciwdziałaniu nadmiernym opóźnieniom </w:t>
      </w:r>
      <w:r w:rsidR="00D87590" w:rsidRPr="003926DE">
        <w:rPr>
          <w:sz w:val="22"/>
          <w:szCs w:val="22"/>
        </w:rPr>
        <w:br/>
      </w:r>
      <w:r w:rsidRPr="003926DE">
        <w:rPr>
          <w:sz w:val="22"/>
          <w:szCs w:val="22"/>
        </w:rPr>
        <w:t>w transakcjach handlowych (</w:t>
      </w:r>
      <w:r w:rsidR="00871506" w:rsidRPr="003926DE">
        <w:rPr>
          <w:sz w:val="22"/>
        </w:rPr>
        <w:t xml:space="preserve">Dz.U. z 2023r. poz. 711, poz.852, z </w:t>
      </w:r>
      <w:proofErr w:type="spellStart"/>
      <w:r w:rsidR="00871506" w:rsidRPr="003926DE">
        <w:rPr>
          <w:sz w:val="22"/>
        </w:rPr>
        <w:t>późn</w:t>
      </w:r>
      <w:proofErr w:type="spellEnd"/>
      <w:r w:rsidR="00871506" w:rsidRPr="003926DE">
        <w:rPr>
          <w:sz w:val="22"/>
        </w:rPr>
        <w:t>. zm.).</w:t>
      </w:r>
    </w:p>
    <w:p w14:paraId="1C2511ED" w14:textId="477B9769" w:rsidR="000C23F8" w:rsidRPr="003926DE" w:rsidRDefault="000C23F8" w:rsidP="00192A50">
      <w:pPr>
        <w:numPr>
          <w:ilvl w:val="0"/>
          <w:numId w:val="72"/>
        </w:numPr>
        <w:jc w:val="both"/>
        <w:rPr>
          <w:sz w:val="22"/>
          <w:szCs w:val="22"/>
        </w:rPr>
      </w:pPr>
      <w:r w:rsidRPr="003926DE">
        <w:rPr>
          <w:sz w:val="22"/>
          <w:szCs w:val="22"/>
        </w:rPr>
        <w:t xml:space="preserve">Wykonawca składa oświadczenie o posiadaniu statusu </w:t>
      </w:r>
      <w:proofErr w:type="spellStart"/>
      <w:r w:rsidRPr="003926DE">
        <w:rPr>
          <w:sz w:val="22"/>
          <w:szCs w:val="22"/>
        </w:rPr>
        <w:t>mikroprzedsiębiorcy</w:t>
      </w:r>
      <w:proofErr w:type="spellEnd"/>
      <w:r w:rsidRPr="003926DE">
        <w:rPr>
          <w:sz w:val="22"/>
          <w:szCs w:val="22"/>
        </w:rPr>
        <w:t xml:space="preserve">, małego przedsiębiorcy, średniego przedsiębiorcy, dużego przedsiębiorcy, które stanowiło będzie </w:t>
      </w:r>
      <w:r w:rsidRPr="003926DE">
        <w:rPr>
          <w:b/>
          <w:bCs/>
          <w:sz w:val="22"/>
          <w:szCs w:val="22"/>
        </w:rPr>
        <w:t xml:space="preserve">Załącznik nr </w:t>
      </w:r>
      <w:r w:rsidR="001E643D">
        <w:rPr>
          <w:b/>
          <w:bCs/>
          <w:sz w:val="22"/>
          <w:szCs w:val="22"/>
        </w:rPr>
        <w:t>3</w:t>
      </w:r>
      <w:r w:rsidRPr="003926DE">
        <w:rPr>
          <w:b/>
          <w:bCs/>
          <w:sz w:val="22"/>
          <w:szCs w:val="22"/>
        </w:rPr>
        <w:t xml:space="preserve"> do Umowy</w:t>
      </w:r>
      <w:r w:rsidRPr="003926DE">
        <w:rPr>
          <w:sz w:val="22"/>
          <w:szCs w:val="22"/>
        </w:rPr>
        <w:t xml:space="preserve">. </w:t>
      </w:r>
    </w:p>
    <w:p w14:paraId="552D83D1" w14:textId="732D56BA" w:rsidR="000C23F8" w:rsidRPr="003926DE" w:rsidRDefault="000C23F8" w:rsidP="00192A50">
      <w:pPr>
        <w:numPr>
          <w:ilvl w:val="0"/>
          <w:numId w:val="72"/>
        </w:numPr>
        <w:jc w:val="both"/>
        <w:rPr>
          <w:sz w:val="22"/>
          <w:szCs w:val="22"/>
        </w:rPr>
      </w:pPr>
      <w:r w:rsidRPr="003926DE">
        <w:rPr>
          <w:sz w:val="22"/>
          <w:szCs w:val="22"/>
        </w:rPr>
        <w:t xml:space="preserve">Termin płatności faktur dokumentujących zobowiązania wynikające z Umowy wynosi </w:t>
      </w:r>
      <w:r w:rsidRPr="003926DE">
        <w:rPr>
          <w:b/>
          <w:bCs/>
          <w:sz w:val="22"/>
          <w:szCs w:val="22"/>
        </w:rPr>
        <w:t>30 dni</w:t>
      </w:r>
      <w:r w:rsidRPr="003926DE">
        <w:rPr>
          <w:sz w:val="22"/>
          <w:szCs w:val="22"/>
        </w:rPr>
        <w:t xml:space="preserve"> od</w:t>
      </w:r>
      <w:r w:rsidR="00BC20DD" w:rsidRPr="003926DE">
        <w:rPr>
          <w:sz w:val="22"/>
          <w:szCs w:val="22"/>
        </w:rPr>
        <w:t> </w:t>
      </w:r>
      <w:r w:rsidRPr="003926DE">
        <w:rPr>
          <w:sz w:val="22"/>
          <w:szCs w:val="22"/>
        </w:rPr>
        <w:t>daty wpływu faktury do Zamawiającego</w:t>
      </w:r>
      <w:r w:rsidR="008B48AD" w:rsidRPr="003926DE">
        <w:rPr>
          <w:sz w:val="22"/>
          <w:szCs w:val="22"/>
        </w:rPr>
        <w:t>.</w:t>
      </w:r>
    </w:p>
    <w:p w14:paraId="1F1AAF07" w14:textId="77777777" w:rsidR="000C23F8" w:rsidRPr="003926DE" w:rsidRDefault="000C23F8" w:rsidP="00192A50">
      <w:pPr>
        <w:numPr>
          <w:ilvl w:val="0"/>
          <w:numId w:val="72"/>
        </w:numPr>
        <w:jc w:val="both"/>
        <w:rPr>
          <w:sz w:val="22"/>
          <w:szCs w:val="22"/>
        </w:rPr>
      </w:pPr>
      <w:r w:rsidRPr="003926DE">
        <w:rPr>
          <w:sz w:val="22"/>
          <w:szCs w:val="22"/>
        </w:rPr>
        <w:t>Jako termin zapłaty przyjmuje się datę obciążenia rachunku bankowego Zamawiającego.</w:t>
      </w:r>
    </w:p>
    <w:p w14:paraId="5DB96094" w14:textId="77777777" w:rsidR="000C23F8" w:rsidRPr="003926DE" w:rsidRDefault="000C23F8" w:rsidP="00192A50">
      <w:pPr>
        <w:pStyle w:val="Tekstpodstawowy"/>
        <w:numPr>
          <w:ilvl w:val="0"/>
          <w:numId w:val="72"/>
        </w:numPr>
        <w:spacing w:after="0"/>
        <w:jc w:val="both"/>
        <w:rPr>
          <w:sz w:val="22"/>
          <w:szCs w:val="22"/>
        </w:rPr>
      </w:pPr>
      <w:r w:rsidRPr="003926DE">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192A50">
      <w:pPr>
        <w:numPr>
          <w:ilvl w:val="0"/>
          <w:numId w:val="72"/>
        </w:numPr>
        <w:jc w:val="both"/>
        <w:rPr>
          <w:sz w:val="22"/>
          <w:szCs w:val="22"/>
        </w:rPr>
      </w:pPr>
      <w:r w:rsidRPr="003926DE">
        <w:rPr>
          <w:sz w:val="22"/>
          <w:szCs w:val="22"/>
        </w:rPr>
        <w:t>Zapłata faktury korygującej nastąpi w terminie 30 dni od daty jej dostarczenia do Zamawiającego, jednak nie wcześniej niż w terminie płatności faktury</w:t>
      </w:r>
      <w:r w:rsidRPr="00F8529D">
        <w:rPr>
          <w:sz w:val="22"/>
          <w:szCs w:val="22"/>
        </w:rPr>
        <w:t xml:space="preserve"> pierwotnej.</w:t>
      </w:r>
    </w:p>
    <w:p w14:paraId="40254B03" w14:textId="103E1510" w:rsidR="000C23F8" w:rsidRPr="00F746F7" w:rsidRDefault="000C23F8" w:rsidP="00192A50">
      <w:pPr>
        <w:numPr>
          <w:ilvl w:val="0"/>
          <w:numId w:val="72"/>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6331252F" w14:textId="311753B5" w:rsidR="000C23F8" w:rsidRPr="00BC20DD" w:rsidRDefault="000C23F8" w:rsidP="00BC20DD">
      <w:pPr>
        <w:pStyle w:val="Akapitzlist"/>
        <w:numPr>
          <w:ilvl w:val="0"/>
          <w:numId w:val="72"/>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4D1527C" w14:textId="679CF21F" w:rsidR="002A3212" w:rsidRDefault="000C23F8" w:rsidP="00192A50">
      <w:pPr>
        <w:numPr>
          <w:ilvl w:val="0"/>
          <w:numId w:val="72"/>
        </w:numPr>
        <w:jc w:val="both"/>
        <w:rPr>
          <w:sz w:val="22"/>
          <w:szCs w:val="22"/>
        </w:rPr>
      </w:pPr>
      <w:bookmarkStart w:id="149"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2E8CB11D" w14:textId="2311AF26" w:rsidR="000C23F8" w:rsidRDefault="000C23F8" w:rsidP="000C23F8">
      <w:pPr>
        <w:jc w:val="both"/>
        <w:rPr>
          <w:sz w:val="22"/>
          <w:szCs w:val="22"/>
        </w:rPr>
      </w:pPr>
      <w:bookmarkStart w:id="150" w:name="_Hlk155935130"/>
      <w:bookmarkEnd w:id="149"/>
    </w:p>
    <w:p w14:paraId="66737EEC" w14:textId="77777777" w:rsidR="000C23F8" w:rsidRPr="00E66F78" w:rsidRDefault="000C23F8" w:rsidP="000C23F8">
      <w:pPr>
        <w:pStyle w:val="Nagwek2"/>
      </w:pPr>
      <w:bookmarkStart w:id="151" w:name="_Toc64016203"/>
      <w:bookmarkStart w:id="152" w:name="_Toc106095864"/>
      <w:bookmarkStart w:id="153" w:name="_Toc106096304"/>
      <w:bookmarkStart w:id="154" w:name="_Toc106096408"/>
      <w:bookmarkStart w:id="155" w:name="_Toc148612302"/>
      <w:r w:rsidRPr="00E66F78">
        <w:t>§ 5. Termin realizacji</w:t>
      </w:r>
      <w:bookmarkEnd w:id="151"/>
      <w:bookmarkEnd w:id="152"/>
      <w:bookmarkEnd w:id="153"/>
      <w:bookmarkEnd w:id="154"/>
      <w:bookmarkEnd w:id="155"/>
    </w:p>
    <w:p w14:paraId="77D91852" w14:textId="5D5C7C44" w:rsidR="000C23F8" w:rsidRPr="003926DE" w:rsidRDefault="000C23F8" w:rsidP="00192A50">
      <w:pPr>
        <w:numPr>
          <w:ilvl w:val="0"/>
          <w:numId w:val="52"/>
        </w:numPr>
        <w:spacing w:before="120" w:after="160" w:line="259" w:lineRule="auto"/>
        <w:contextualSpacing/>
        <w:jc w:val="both"/>
        <w:rPr>
          <w:i/>
          <w:iCs/>
          <w:sz w:val="22"/>
          <w:szCs w:val="22"/>
        </w:rPr>
      </w:pPr>
      <w:r w:rsidRPr="003926DE">
        <w:rPr>
          <w:sz w:val="22"/>
          <w:szCs w:val="22"/>
        </w:rPr>
        <w:t xml:space="preserve">Termin </w:t>
      </w:r>
      <w:r w:rsidR="00597893" w:rsidRPr="003926DE">
        <w:rPr>
          <w:sz w:val="22"/>
          <w:szCs w:val="22"/>
        </w:rPr>
        <w:t>realizacji</w:t>
      </w:r>
      <w:r w:rsidRPr="003926DE">
        <w:rPr>
          <w:sz w:val="22"/>
          <w:szCs w:val="22"/>
        </w:rPr>
        <w:t xml:space="preserve"> Umowy wynosi </w:t>
      </w:r>
      <w:r w:rsidR="009D7135" w:rsidRPr="003926DE">
        <w:rPr>
          <w:sz w:val="22"/>
          <w:szCs w:val="22"/>
        </w:rPr>
        <w:t>12 miesięcy lecz nie wcześniej niż od 16.02.2025 r.</w:t>
      </w:r>
    </w:p>
    <w:bookmarkEnd w:id="135"/>
    <w:bookmarkEnd w:id="150"/>
    <w:p w14:paraId="311CBFBB" w14:textId="55E7D6E1" w:rsidR="000C23F8" w:rsidRPr="003926DE" w:rsidRDefault="000C23F8" w:rsidP="009D7135">
      <w:pPr>
        <w:ind w:left="360"/>
        <w:jc w:val="both"/>
        <w:rPr>
          <w:sz w:val="22"/>
          <w:szCs w:val="22"/>
        </w:rPr>
      </w:pPr>
    </w:p>
    <w:p w14:paraId="36F4397B" w14:textId="77777777" w:rsidR="000C23F8" w:rsidRDefault="000C23F8" w:rsidP="000C23F8">
      <w:pPr>
        <w:pStyle w:val="Nagwek2"/>
      </w:pPr>
      <w:bookmarkStart w:id="156" w:name="_Toc76637427"/>
      <w:bookmarkStart w:id="157" w:name="_Toc77251958"/>
      <w:bookmarkStart w:id="158" w:name="_Toc83291677"/>
      <w:bookmarkStart w:id="159" w:name="_Toc106095865"/>
      <w:bookmarkStart w:id="160" w:name="_Toc106096305"/>
      <w:bookmarkStart w:id="161" w:name="_Toc106096409"/>
      <w:bookmarkStart w:id="162" w:name="_Toc148612303"/>
      <w:r>
        <w:t>§ 6. Gwarancja i postępowanie reklamacyjne</w:t>
      </w:r>
      <w:bookmarkEnd w:id="156"/>
      <w:bookmarkEnd w:id="157"/>
      <w:bookmarkEnd w:id="158"/>
      <w:bookmarkEnd w:id="159"/>
      <w:bookmarkEnd w:id="160"/>
      <w:bookmarkEnd w:id="161"/>
      <w:bookmarkEnd w:id="162"/>
    </w:p>
    <w:p w14:paraId="6EAA1C1E" w14:textId="77777777" w:rsidR="003926DE" w:rsidRPr="003926DE" w:rsidRDefault="003926DE" w:rsidP="003926DE">
      <w:pPr>
        <w:numPr>
          <w:ilvl w:val="0"/>
          <w:numId w:val="95"/>
        </w:numPr>
        <w:spacing w:after="160" w:line="259" w:lineRule="auto"/>
        <w:jc w:val="both"/>
        <w:rPr>
          <w:sz w:val="22"/>
          <w:szCs w:val="22"/>
          <w14:ligatures w14:val="standardContextual"/>
        </w:rPr>
      </w:pPr>
      <w:r w:rsidRPr="003926DE">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0F058BEF" w14:textId="77777777" w:rsidR="003926DE" w:rsidRPr="003926DE" w:rsidRDefault="003926DE" w:rsidP="003926DE">
      <w:pPr>
        <w:numPr>
          <w:ilvl w:val="0"/>
          <w:numId w:val="95"/>
        </w:numPr>
        <w:spacing w:after="160" w:line="259" w:lineRule="auto"/>
        <w:ind w:hanging="426"/>
        <w:jc w:val="both"/>
        <w:rPr>
          <w:sz w:val="22"/>
          <w:szCs w:val="22"/>
          <w14:ligatures w14:val="standardContextual"/>
        </w:rPr>
      </w:pPr>
      <w:r w:rsidRPr="003926DE">
        <w:rPr>
          <w:sz w:val="22"/>
          <w:szCs w:val="22"/>
          <w14:ligatures w14:val="standardContextual"/>
        </w:rPr>
        <w:t>Wykonawca gwarantuje, że dostarczona usługa:</w:t>
      </w:r>
    </w:p>
    <w:p w14:paraId="62D60BFD" w14:textId="3CDAABF1" w:rsidR="003926DE" w:rsidRPr="003926DE" w:rsidRDefault="003926DE" w:rsidP="003926DE">
      <w:pPr>
        <w:numPr>
          <w:ilvl w:val="0"/>
          <w:numId w:val="94"/>
        </w:numPr>
        <w:tabs>
          <w:tab w:val="left" w:pos="851"/>
        </w:tabs>
        <w:spacing w:after="160" w:line="259" w:lineRule="auto"/>
        <w:jc w:val="both"/>
        <w:rPr>
          <w:sz w:val="22"/>
          <w:szCs w:val="22"/>
          <w14:ligatures w14:val="standardContextual"/>
        </w:rPr>
      </w:pPr>
      <w:r w:rsidRPr="003926DE">
        <w:rPr>
          <w:sz w:val="22"/>
          <w:szCs w:val="22"/>
          <w14:ligatures w14:val="standardContextual"/>
        </w:rPr>
        <w:t>jest zgodny z wymaganiami określonymi przez Zamawiającego w Załączniku nr 1 do</w:t>
      </w:r>
      <w:r w:rsidR="00AF03D0">
        <w:rPr>
          <w:sz w:val="22"/>
          <w:szCs w:val="22"/>
          <w14:ligatures w14:val="standardContextual"/>
        </w:rPr>
        <w:t> </w:t>
      </w:r>
      <w:r w:rsidRPr="003926DE">
        <w:rPr>
          <w:sz w:val="22"/>
          <w:szCs w:val="22"/>
          <w14:ligatures w14:val="standardContextual"/>
        </w:rPr>
        <w:t>SWZ,</w:t>
      </w:r>
    </w:p>
    <w:p w14:paraId="4896E3A4" w14:textId="77777777" w:rsidR="003926DE" w:rsidRPr="003926DE" w:rsidRDefault="003926DE" w:rsidP="003926DE">
      <w:pPr>
        <w:numPr>
          <w:ilvl w:val="0"/>
          <w:numId w:val="94"/>
        </w:numPr>
        <w:spacing w:after="160" w:line="259" w:lineRule="auto"/>
        <w:jc w:val="both"/>
        <w:rPr>
          <w:sz w:val="22"/>
          <w:szCs w:val="22"/>
          <w14:ligatures w14:val="standardContextual"/>
        </w:rPr>
      </w:pPr>
      <w:r w:rsidRPr="003926DE">
        <w:rPr>
          <w:sz w:val="22"/>
          <w:szCs w:val="22"/>
          <w14:ligatures w14:val="standardContextual"/>
        </w:rPr>
        <w:t xml:space="preserve">jest zgodny z obowiązującymi w Rzeczpospolitej Polskiej przepisami prawnymi, normami i wymaganiami organów państwowych. </w:t>
      </w:r>
    </w:p>
    <w:p w14:paraId="5FA7F8A5" w14:textId="77777777" w:rsidR="003926DE" w:rsidRPr="003926DE" w:rsidRDefault="003926DE" w:rsidP="003926DE">
      <w:pPr>
        <w:numPr>
          <w:ilvl w:val="0"/>
          <w:numId w:val="95"/>
        </w:numPr>
        <w:spacing w:after="160" w:line="259" w:lineRule="auto"/>
        <w:ind w:hanging="426"/>
        <w:jc w:val="both"/>
        <w:rPr>
          <w:sz w:val="22"/>
          <w:szCs w:val="22"/>
          <w14:ligatures w14:val="standardContextual"/>
        </w:rPr>
      </w:pPr>
      <w:r w:rsidRPr="003926DE">
        <w:rPr>
          <w:sz w:val="22"/>
          <w:szCs w:val="22"/>
          <w14:ligatures w14:val="standardContextual"/>
        </w:rPr>
        <w:lastRenderedPageBreak/>
        <w:t xml:space="preserve">Przyjęcie lub odbiór przedmiotu Umowy w żadnym przypadku nie zwalnia Wykonawcy </w:t>
      </w:r>
      <w:r w:rsidRPr="003926DE">
        <w:rPr>
          <w:sz w:val="22"/>
          <w:szCs w:val="22"/>
          <w14:ligatures w14:val="standardContextual"/>
        </w:rPr>
        <w:br/>
        <w:t>od odpowiedzialności za wady lub inne uchybienia w spełnieniu wymagań określonych przez Zamawiającego.</w:t>
      </w:r>
    </w:p>
    <w:p w14:paraId="49FACBA0" w14:textId="77777777" w:rsidR="003926DE" w:rsidRPr="003926DE" w:rsidRDefault="003926DE" w:rsidP="003926DE">
      <w:pPr>
        <w:numPr>
          <w:ilvl w:val="0"/>
          <w:numId w:val="95"/>
        </w:numPr>
        <w:spacing w:after="160" w:line="259" w:lineRule="auto"/>
        <w:ind w:hanging="426"/>
        <w:jc w:val="both"/>
        <w:rPr>
          <w:sz w:val="22"/>
          <w:szCs w:val="22"/>
          <w14:ligatures w14:val="standardContextual"/>
        </w:rPr>
      </w:pPr>
      <w:r w:rsidRPr="003926DE">
        <w:rPr>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3562925E" w14:textId="77777777" w:rsidR="003926DE" w:rsidRPr="003926DE" w:rsidRDefault="003926DE" w:rsidP="003926DE">
      <w:pPr>
        <w:numPr>
          <w:ilvl w:val="0"/>
          <w:numId w:val="95"/>
        </w:numPr>
        <w:spacing w:after="160" w:line="259" w:lineRule="auto"/>
        <w:ind w:hanging="426"/>
        <w:jc w:val="both"/>
        <w:rPr>
          <w:strike/>
          <w:sz w:val="22"/>
          <w:szCs w:val="22"/>
          <w14:ligatures w14:val="standardContextual"/>
        </w:rPr>
      </w:pPr>
      <w:r w:rsidRPr="003926DE">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2195E070" w14:textId="77777777" w:rsidR="003926DE" w:rsidRPr="003926DE" w:rsidRDefault="003926DE" w:rsidP="003926DE">
      <w:pPr>
        <w:numPr>
          <w:ilvl w:val="0"/>
          <w:numId w:val="95"/>
        </w:numPr>
        <w:spacing w:after="160" w:line="259" w:lineRule="auto"/>
        <w:ind w:hanging="426"/>
        <w:jc w:val="both"/>
        <w:rPr>
          <w:sz w:val="22"/>
          <w:szCs w:val="22"/>
          <w14:ligatures w14:val="standardContextual"/>
        </w:rPr>
      </w:pPr>
      <w:r w:rsidRPr="003926DE">
        <w:rPr>
          <w:sz w:val="22"/>
          <w:szCs w:val="22"/>
          <w14:ligatures w14:val="standardContextual"/>
        </w:rPr>
        <w:t>W przypadku uzyskania wyników badań potwierdzających wady przedmiotu Umowy koszty badań ponosi Wykonawca. Wysokość kosztów badań określi każdorazowo niezależny ekspert.</w:t>
      </w:r>
    </w:p>
    <w:p w14:paraId="0DCFFCAF" w14:textId="77777777" w:rsidR="003926DE" w:rsidRPr="003926DE" w:rsidRDefault="003926DE" w:rsidP="003926DE">
      <w:pPr>
        <w:numPr>
          <w:ilvl w:val="0"/>
          <w:numId w:val="95"/>
        </w:numPr>
        <w:spacing w:after="160" w:line="259" w:lineRule="auto"/>
        <w:ind w:hanging="426"/>
        <w:jc w:val="both"/>
        <w:rPr>
          <w:sz w:val="22"/>
          <w:szCs w:val="22"/>
          <w14:ligatures w14:val="standardContextual"/>
        </w:rPr>
      </w:pPr>
      <w:r w:rsidRPr="003926DE">
        <w:rPr>
          <w:sz w:val="22"/>
          <w:szCs w:val="22"/>
          <w14:ligatures w14:val="standardContextual"/>
        </w:rPr>
        <w:t>Wymieniony w ramach usług serwisowych przedmiot Umowy winien zostać objęty serwisem na zasadach i w terminie określonych w umowie.</w:t>
      </w:r>
    </w:p>
    <w:p w14:paraId="1376B047" w14:textId="77777777" w:rsidR="000C23F8" w:rsidRPr="00E66F78" w:rsidRDefault="000C23F8" w:rsidP="000C23F8">
      <w:pPr>
        <w:pStyle w:val="Nagwek2"/>
      </w:pPr>
      <w:bookmarkStart w:id="163" w:name="_Toc64016204"/>
      <w:bookmarkStart w:id="164" w:name="_Toc106095866"/>
      <w:bookmarkStart w:id="165" w:name="_Toc106096306"/>
      <w:bookmarkStart w:id="166" w:name="_Toc106096410"/>
      <w:bookmarkStart w:id="167" w:name="_Toc148612304"/>
      <w:r w:rsidRPr="00E66F78">
        <w:t xml:space="preserve">§ </w:t>
      </w:r>
      <w:r>
        <w:t>7</w:t>
      </w:r>
      <w:r w:rsidRPr="00E66F78">
        <w:t>. Szczególne obowiązki Wykonawcy</w:t>
      </w:r>
      <w:bookmarkEnd w:id="163"/>
      <w:bookmarkEnd w:id="164"/>
      <w:bookmarkEnd w:id="165"/>
      <w:bookmarkEnd w:id="166"/>
      <w:bookmarkEnd w:id="167"/>
    </w:p>
    <w:p w14:paraId="2954B557" w14:textId="77777777" w:rsidR="000C23F8" w:rsidRPr="00DA017B" w:rsidRDefault="000C23F8" w:rsidP="000C23F8">
      <w:pPr>
        <w:spacing w:line="259" w:lineRule="auto"/>
        <w:ind w:left="357"/>
        <w:jc w:val="both"/>
        <w:rPr>
          <w:sz w:val="10"/>
          <w:szCs w:val="10"/>
        </w:rPr>
      </w:pPr>
      <w:bookmarkStart w:id="168" w:name="_Hlk67826176"/>
    </w:p>
    <w:p w14:paraId="31BDA678" w14:textId="77777777" w:rsidR="000C23F8" w:rsidRPr="00F8529D" w:rsidRDefault="000C23F8" w:rsidP="00192A50">
      <w:pPr>
        <w:numPr>
          <w:ilvl w:val="0"/>
          <w:numId w:val="5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192A50">
      <w:pPr>
        <w:numPr>
          <w:ilvl w:val="0"/>
          <w:numId w:val="53"/>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1C0B59D3" w:rsidR="000C23F8" w:rsidRPr="00C30D61" w:rsidRDefault="000C23F8" w:rsidP="000C23F8">
      <w:pPr>
        <w:pStyle w:val="Nagwek2"/>
      </w:pPr>
      <w:bookmarkStart w:id="169" w:name="_Toc106095867"/>
      <w:bookmarkStart w:id="170" w:name="_Toc106096307"/>
      <w:bookmarkStart w:id="171" w:name="_Toc106096411"/>
      <w:bookmarkStart w:id="172" w:name="_Toc148612305"/>
      <w:bookmarkEnd w:id="168"/>
      <w:r w:rsidRPr="00C30D61">
        <w:t>§ 8. Zabezpieczenie należytego wykonania Umowy</w:t>
      </w:r>
      <w:bookmarkEnd w:id="169"/>
      <w:bookmarkEnd w:id="170"/>
      <w:bookmarkEnd w:id="171"/>
      <w:bookmarkEnd w:id="172"/>
      <w:r w:rsidRPr="00C30D61">
        <w:t xml:space="preserve">  </w:t>
      </w:r>
      <w:r w:rsidR="00AF03D0">
        <w:t>- nie dotyczy</w:t>
      </w:r>
    </w:p>
    <w:p w14:paraId="70432EA3" w14:textId="77777777" w:rsidR="000C23F8" w:rsidRPr="00E66F78" w:rsidRDefault="000C23F8" w:rsidP="000C23F8">
      <w:pPr>
        <w:spacing w:before="120"/>
        <w:jc w:val="both"/>
        <w:rPr>
          <w:sz w:val="22"/>
          <w:szCs w:val="22"/>
        </w:rPr>
      </w:pPr>
    </w:p>
    <w:p w14:paraId="5C6120CB" w14:textId="58373E8C" w:rsidR="000C23F8" w:rsidRPr="00DF1FE2" w:rsidRDefault="000C23F8" w:rsidP="000C23F8">
      <w:pPr>
        <w:pStyle w:val="Nagwek2"/>
      </w:pPr>
      <w:bookmarkStart w:id="173" w:name="_Toc64016205"/>
      <w:bookmarkStart w:id="174" w:name="_Toc106095868"/>
      <w:bookmarkStart w:id="175" w:name="_Toc106096308"/>
      <w:bookmarkStart w:id="176" w:name="_Toc106096412"/>
      <w:bookmarkStart w:id="177" w:name="_Toc148612306"/>
      <w:r w:rsidRPr="00DF1FE2">
        <w:t>§ 9. Wymagania dotyczące zatrudnienia</w:t>
      </w:r>
      <w:bookmarkEnd w:id="173"/>
      <w:r>
        <w:t xml:space="preserve"> </w:t>
      </w:r>
      <w:bookmarkEnd w:id="174"/>
      <w:bookmarkEnd w:id="175"/>
      <w:bookmarkEnd w:id="176"/>
      <w:bookmarkEnd w:id="177"/>
    </w:p>
    <w:p w14:paraId="110B2D57" w14:textId="77777777" w:rsidR="000C23F8" w:rsidRPr="00B84609" w:rsidRDefault="000C23F8" w:rsidP="000C23F8">
      <w:pPr>
        <w:pStyle w:val="Akapitzlist"/>
        <w:spacing w:line="259" w:lineRule="auto"/>
        <w:ind w:left="284"/>
        <w:jc w:val="both"/>
        <w:rPr>
          <w:sz w:val="8"/>
          <w:szCs w:val="8"/>
        </w:rPr>
      </w:pPr>
      <w:bookmarkStart w:id="178" w:name="_Hlk67826210"/>
    </w:p>
    <w:p w14:paraId="0F2746A8" w14:textId="77777777" w:rsidR="00C95AC0" w:rsidRPr="00F8529D" w:rsidRDefault="00C95AC0" w:rsidP="00192A50">
      <w:pPr>
        <w:numPr>
          <w:ilvl w:val="0"/>
          <w:numId w:val="5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9" w:name="_Hlk144462323"/>
      <w:r w:rsidRPr="00F8529D">
        <w:rPr>
          <w:sz w:val="22"/>
          <w:szCs w:val="22"/>
        </w:rPr>
        <w:t>do realizacji zamówienia pracowników zgodnie z obowiązującymi przepisami prawa</w:t>
      </w:r>
      <w:bookmarkEnd w:id="179"/>
      <w:r w:rsidRPr="00F8529D">
        <w:rPr>
          <w:sz w:val="22"/>
          <w:szCs w:val="22"/>
        </w:rPr>
        <w:t xml:space="preserve">, </w:t>
      </w:r>
      <w:bookmarkStart w:id="180" w:name="_Hlk144462332"/>
      <w:r w:rsidRPr="00F8529D">
        <w:rPr>
          <w:sz w:val="22"/>
          <w:szCs w:val="22"/>
        </w:rPr>
        <w:t>a także do zapewnienia, że Podwykonawca także zatrudniał będzie do realizacji zamówienia pracowników zgodnie z obowiązującymi przepisami prawa</w:t>
      </w:r>
      <w:bookmarkEnd w:id="180"/>
      <w:r w:rsidRPr="00F8529D">
        <w:rPr>
          <w:sz w:val="22"/>
          <w:szCs w:val="22"/>
        </w:rPr>
        <w:t>.</w:t>
      </w:r>
    </w:p>
    <w:p w14:paraId="6D83E7DE" w14:textId="1EB35FE6" w:rsidR="000C23F8" w:rsidRPr="00F8529D" w:rsidRDefault="000C23F8" w:rsidP="00192A50">
      <w:pPr>
        <w:numPr>
          <w:ilvl w:val="0"/>
          <w:numId w:val="56"/>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192A50">
      <w:pPr>
        <w:numPr>
          <w:ilvl w:val="1"/>
          <w:numId w:val="56"/>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192A50">
      <w:pPr>
        <w:numPr>
          <w:ilvl w:val="1"/>
          <w:numId w:val="56"/>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192A50">
      <w:pPr>
        <w:numPr>
          <w:ilvl w:val="1"/>
          <w:numId w:val="56"/>
        </w:numPr>
        <w:spacing w:line="259" w:lineRule="auto"/>
        <w:ind w:hanging="357"/>
        <w:jc w:val="both"/>
        <w:rPr>
          <w:sz w:val="22"/>
          <w:szCs w:val="22"/>
        </w:rPr>
      </w:pPr>
      <w:r w:rsidRPr="00F8529D">
        <w:rPr>
          <w:sz w:val="22"/>
          <w:szCs w:val="22"/>
        </w:rPr>
        <w:t>przeprowadzania kontroli na miejscu wykonywania świadczenia.</w:t>
      </w:r>
    </w:p>
    <w:p w14:paraId="58971729" w14:textId="6272C050" w:rsidR="000C23F8" w:rsidRPr="00E66F78" w:rsidRDefault="00B22A19" w:rsidP="00192A50">
      <w:pPr>
        <w:numPr>
          <w:ilvl w:val="0"/>
          <w:numId w:val="56"/>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rsidP="00192A50">
      <w:pPr>
        <w:numPr>
          <w:ilvl w:val="1"/>
          <w:numId w:val="56"/>
        </w:numPr>
        <w:spacing w:line="259" w:lineRule="auto"/>
        <w:ind w:hanging="357"/>
        <w:jc w:val="both"/>
        <w:rPr>
          <w:sz w:val="22"/>
          <w:szCs w:val="22"/>
        </w:rPr>
      </w:pPr>
      <w:r w:rsidRPr="00E66F78">
        <w:rPr>
          <w:sz w:val="22"/>
          <w:szCs w:val="22"/>
        </w:rPr>
        <w:lastRenderedPageBreak/>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rsidP="00192A50">
      <w:pPr>
        <w:numPr>
          <w:ilvl w:val="1"/>
          <w:numId w:val="56"/>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rsidP="00192A50">
      <w:pPr>
        <w:numPr>
          <w:ilvl w:val="1"/>
          <w:numId w:val="56"/>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192A50">
      <w:pPr>
        <w:numPr>
          <w:ilvl w:val="1"/>
          <w:numId w:val="56"/>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FED264D" w:rsidR="000C23F8" w:rsidRPr="00F8529D" w:rsidRDefault="000C23F8" w:rsidP="00192A50">
      <w:pPr>
        <w:numPr>
          <w:ilvl w:val="0"/>
          <w:numId w:val="56"/>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81" w:name="_Hlk27122381"/>
      <w:r w:rsidR="00030641" w:rsidRPr="00F8529D">
        <w:rPr>
          <w:sz w:val="22"/>
          <w:szCs w:val="22"/>
        </w:rPr>
        <w:t>Dz.U. z 2019 r. poz. 1781</w:t>
      </w:r>
      <w:bookmarkEnd w:id="181"/>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rsidP="00192A50">
      <w:pPr>
        <w:numPr>
          <w:ilvl w:val="0"/>
          <w:numId w:val="56"/>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192A50">
      <w:pPr>
        <w:numPr>
          <w:ilvl w:val="0"/>
          <w:numId w:val="56"/>
        </w:numPr>
        <w:spacing w:line="259" w:lineRule="auto"/>
        <w:ind w:hanging="357"/>
        <w:jc w:val="both"/>
        <w:rPr>
          <w:sz w:val="22"/>
          <w:szCs w:val="22"/>
        </w:rPr>
      </w:pPr>
      <w:bookmarkStart w:id="182"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2"/>
    <w:p w14:paraId="56C69D97" w14:textId="3BC08473"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192A50">
      <w:pPr>
        <w:numPr>
          <w:ilvl w:val="0"/>
          <w:numId w:val="56"/>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83" w:name="_Hlk147301573"/>
    </w:p>
    <w:p w14:paraId="2D7428B2" w14:textId="77777777" w:rsidR="000C23F8" w:rsidRPr="00F8529D" w:rsidRDefault="000C23F8" w:rsidP="000C23F8">
      <w:pPr>
        <w:pStyle w:val="Nagwek2"/>
      </w:pPr>
      <w:bookmarkStart w:id="184" w:name="_Toc64016206"/>
      <w:bookmarkStart w:id="185" w:name="_Toc106095869"/>
      <w:bookmarkStart w:id="186" w:name="_Toc106096309"/>
      <w:bookmarkStart w:id="187" w:name="_Toc106096413"/>
      <w:bookmarkStart w:id="188" w:name="_Toc148612307"/>
      <w:bookmarkEnd w:id="178"/>
      <w:r w:rsidRPr="00F8529D">
        <w:t>§ 10. Podwykonawstwo</w:t>
      </w:r>
      <w:bookmarkEnd w:id="184"/>
      <w:bookmarkEnd w:id="185"/>
      <w:bookmarkEnd w:id="186"/>
      <w:bookmarkEnd w:id="187"/>
      <w:bookmarkEnd w:id="188"/>
    </w:p>
    <w:p w14:paraId="64F55AD4" w14:textId="3A2374FD" w:rsidR="00430097" w:rsidRPr="00F8529D" w:rsidRDefault="00430097" w:rsidP="00192A50">
      <w:pPr>
        <w:numPr>
          <w:ilvl w:val="0"/>
          <w:numId w:val="70"/>
        </w:numPr>
        <w:ind w:left="284" w:hanging="284"/>
        <w:jc w:val="both"/>
        <w:rPr>
          <w:sz w:val="22"/>
          <w:szCs w:val="22"/>
        </w:rPr>
      </w:pPr>
      <w:bookmarkStart w:id="189" w:name="_Hlk68846287"/>
      <w:bookmarkEnd w:id="183"/>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92A50">
      <w:pPr>
        <w:numPr>
          <w:ilvl w:val="0"/>
          <w:numId w:val="7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192A50">
      <w:pPr>
        <w:numPr>
          <w:ilvl w:val="0"/>
          <w:numId w:val="7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92A50">
      <w:pPr>
        <w:numPr>
          <w:ilvl w:val="0"/>
          <w:numId w:val="7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92A50">
      <w:pPr>
        <w:numPr>
          <w:ilvl w:val="0"/>
          <w:numId w:val="70"/>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nazwę podwykonawcy,</w:t>
      </w:r>
    </w:p>
    <w:p w14:paraId="551745E3"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92A50">
      <w:pPr>
        <w:numPr>
          <w:ilvl w:val="0"/>
          <w:numId w:val="7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92A50">
      <w:pPr>
        <w:numPr>
          <w:ilvl w:val="0"/>
          <w:numId w:val="7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192A50">
      <w:pPr>
        <w:numPr>
          <w:ilvl w:val="1"/>
          <w:numId w:val="7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192A50">
      <w:pPr>
        <w:numPr>
          <w:ilvl w:val="0"/>
          <w:numId w:val="7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92A50">
      <w:pPr>
        <w:numPr>
          <w:ilvl w:val="0"/>
          <w:numId w:val="7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0" w:name="_Hlk144463822"/>
      <w:r w:rsidRPr="00F8529D">
        <w:rPr>
          <w:sz w:val="22"/>
          <w:szCs w:val="22"/>
        </w:rPr>
        <w:t>warunków udziału w postępowaniu</w:t>
      </w:r>
      <w:bookmarkEnd w:id="190"/>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192A50">
      <w:pPr>
        <w:numPr>
          <w:ilvl w:val="0"/>
          <w:numId w:val="70"/>
        </w:numPr>
        <w:ind w:left="357" w:hanging="357"/>
        <w:jc w:val="both"/>
        <w:rPr>
          <w:iCs/>
          <w:sz w:val="22"/>
          <w:szCs w:val="22"/>
        </w:rPr>
      </w:pPr>
      <w:r w:rsidRPr="00F8529D">
        <w:rPr>
          <w:sz w:val="22"/>
          <w:szCs w:val="22"/>
        </w:rPr>
        <w:lastRenderedPageBreak/>
        <w:t xml:space="preserve">Uregulowania niniejszego paragrafu dotyczą także wyrażenia zgody na powierzenie wykonania części Umowy przez Podwykonawcę dalszemu podwykonawcy. </w:t>
      </w:r>
      <w:bookmarkStart w:id="191" w:name="_Hlk146783179"/>
      <w:r w:rsidRPr="00F8529D">
        <w:rPr>
          <w:sz w:val="22"/>
          <w:szCs w:val="22"/>
        </w:rPr>
        <w:t>Powierzenie wykonania części Umowy przez Podwykonawcę dalszemu podwykonawcy wymaga dodatkowo uprzedniej pisemnej zgody Wykonawcy na taką czynność.</w:t>
      </w:r>
    </w:p>
    <w:bookmarkEnd w:id="191"/>
    <w:p w14:paraId="7C221DDD"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192A50">
      <w:pPr>
        <w:numPr>
          <w:ilvl w:val="0"/>
          <w:numId w:val="70"/>
        </w:numPr>
        <w:spacing w:line="259" w:lineRule="auto"/>
        <w:ind w:left="360"/>
        <w:jc w:val="both"/>
        <w:rPr>
          <w:sz w:val="22"/>
          <w:szCs w:val="22"/>
        </w:rPr>
      </w:pPr>
      <w:bookmarkStart w:id="192"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9"/>
      <w:bookmarkEnd w:id="192"/>
    </w:p>
    <w:p w14:paraId="1BF0BEE2"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93" w:name="_Toc64016207"/>
      <w:bookmarkStart w:id="194" w:name="_Toc106095870"/>
      <w:bookmarkStart w:id="195" w:name="_Toc106096310"/>
      <w:bookmarkStart w:id="196" w:name="_Toc106096414"/>
      <w:bookmarkStart w:id="197" w:name="_Toc148612308"/>
      <w:bookmarkStart w:id="198" w:name="_Hlk67826260"/>
      <w:r w:rsidRPr="00F8529D">
        <w:t>§ 11. Nadzór i koordynacja</w:t>
      </w:r>
      <w:bookmarkEnd w:id="193"/>
      <w:bookmarkEnd w:id="194"/>
      <w:bookmarkEnd w:id="195"/>
      <w:bookmarkEnd w:id="196"/>
      <w:bookmarkEnd w:id="197"/>
    </w:p>
    <w:p w14:paraId="6F855A53" w14:textId="628B137E" w:rsidR="000C23F8" w:rsidRPr="00F8529D" w:rsidRDefault="000C23F8" w:rsidP="00192A50">
      <w:pPr>
        <w:numPr>
          <w:ilvl w:val="0"/>
          <w:numId w:val="5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192A50">
      <w:pPr>
        <w:numPr>
          <w:ilvl w:val="0"/>
          <w:numId w:val="5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192A50">
      <w:pPr>
        <w:numPr>
          <w:ilvl w:val="0"/>
          <w:numId w:val="5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192A50">
      <w:pPr>
        <w:numPr>
          <w:ilvl w:val="0"/>
          <w:numId w:val="5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9" w:name="_Toc64016208"/>
      <w:bookmarkStart w:id="200" w:name="_Toc106095871"/>
      <w:bookmarkStart w:id="201" w:name="_Toc106096311"/>
      <w:bookmarkStart w:id="202" w:name="_Toc106096415"/>
      <w:bookmarkStart w:id="203" w:name="_Toc148612309"/>
      <w:bookmarkStart w:id="204" w:name="_Hlk105672888"/>
      <w:r w:rsidRPr="00F8529D">
        <w:t>§ 12. Badania kontrolne (Audyt)</w:t>
      </w:r>
      <w:bookmarkEnd w:id="199"/>
      <w:bookmarkEnd w:id="200"/>
      <w:bookmarkEnd w:id="201"/>
      <w:bookmarkEnd w:id="202"/>
      <w:bookmarkEnd w:id="203"/>
    </w:p>
    <w:p w14:paraId="4D5C0A00"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192A50">
      <w:pPr>
        <w:numPr>
          <w:ilvl w:val="1"/>
          <w:numId w:val="55"/>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192A50">
      <w:pPr>
        <w:numPr>
          <w:ilvl w:val="1"/>
          <w:numId w:val="55"/>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192A50">
      <w:pPr>
        <w:numPr>
          <w:ilvl w:val="1"/>
          <w:numId w:val="5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192A50">
      <w:pPr>
        <w:numPr>
          <w:ilvl w:val="1"/>
          <w:numId w:val="55"/>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192A50">
      <w:pPr>
        <w:numPr>
          <w:ilvl w:val="1"/>
          <w:numId w:val="5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lastRenderedPageBreak/>
        <w:t>Liczba Audytów w trakcie trwania Umowy nie może przekroczyć 2 na rok kalendarzowy obowiązywania Umowy</w:t>
      </w:r>
      <w:bookmarkStart w:id="205" w:name="_Hlk148344040"/>
      <w:r w:rsidR="00382754" w:rsidRPr="00F8529D">
        <w:rPr>
          <w:sz w:val="22"/>
          <w:szCs w:val="22"/>
        </w:rPr>
        <w:t>, z zastrzeżeniem ust. 4 poniżej.</w:t>
      </w:r>
    </w:p>
    <w:p w14:paraId="2B9A925A" w14:textId="5B68C2CA" w:rsidR="006322B0" w:rsidRPr="00F8529D" w:rsidRDefault="006322B0" w:rsidP="00192A50">
      <w:pPr>
        <w:numPr>
          <w:ilvl w:val="0"/>
          <w:numId w:val="5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5"/>
    <w:p w14:paraId="77A9EE64" w14:textId="17E256CE"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6" w:name="_Hlk146783280"/>
      <w:r w:rsidR="00A326D5" w:rsidRPr="00F8529D">
        <w:rPr>
          <w:sz w:val="22"/>
          <w:szCs w:val="22"/>
        </w:rPr>
        <w:t>są następujące</w:t>
      </w:r>
      <w:r w:rsidRPr="00F8529D">
        <w:rPr>
          <w:sz w:val="22"/>
          <w:szCs w:val="22"/>
        </w:rPr>
        <w:t>:</w:t>
      </w:r>
      <w:bookmarkEnd w:id="206"/>
    </w:p>
    <w:p w14:paraId="4D2B620C" w14:textId="77777777" w:rsidR="000C23F8" w:rsidRPr="00F8529D" w:rsidRDefault="000C23F8" w:rsidP="00192A50">
      <w:pPr>
        <w:numPr>
          <w:ilvl w:val="1"/>
          <w:numId w:val="5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192A50">
      <w:pPr>
        <w:numPr>
          <w:ilvl w:val="1"/>
          <w:numId w:val="55"/>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192A50">
      <w:pPr>
        <w:numPr>
          <w:ilvl w:val="2"/>
          <w:numId w:val="5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192A50">
      <w:pPr>
        <w:numPr>
          <w:ilvl w:val="2"/>
          <w:numId w:val="55"/>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192A50">
      <w:pPr>
        <w:numPr>
          <w:ilvl w:val="2"/>
          <w:numId w:val="5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192A50">
      <w:pPr>
        <w:numPr>
          <w:ilvl w:val="1"/>
          <w:numId w:val="5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192A50">
      <w:pPr>
        <w:numPr>
          <w:ilvl w:val="1"/>
          <w:numId w:val="5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192A50">
      <w:pPr>
        <w:numPr>
          <w:ilvl w:val="2"/>
          <w:numId w:val="55"/>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192A50">
      <w:pPr>
        <w:numPr>
          <w:ilvl w:val="2"/>
          <w:numId w:val="55"/>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192A50">
      <w:pPr>
        <w:numPr>
          <w:ilvl w:val="1"/>
          <w:numId w:val="55"/>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192A50">
      <w:pPr>
        <w:numPr>
          <w:ilvl w:val="2"/>
          <w:numId w:val="5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192A50">
      <w:pPr>
        <w:numPr>
          <w:ilvl w:val="2"/>
          <w:numId w:val="5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192A50">
      <w:pPr>
        <w:numPr>
          <w:ilvl w:val="2"/>
          <w:numId w:val="5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192A50">
      <w:pPr>
        <w:numPr>
          <w:ilvl w:val="0"/>
          <w:numId w:val="5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192A50">
      <w:pPr>
        <w:numPr>
          <w:ilvl w:val="0"/>
          <w:numId w:val="5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7" w:name="_Hlk146783344"/>
      <w:r w:rsidR="004D5DFE" w:rsidRPr="00F8529D">
        <w:rPr>
          <w:sz w:val="22"/>
          <w:szCs w:val="22"/>
        </w:rPr>
        <w:t>na zasadach określonych w § 14 ust. 4 Umowy</w:t>
      </w:r>
      <w:r w:rsidRPr="00F8529D">
        <w:rPr>
          <w:sz w:val="22"/>
          <w:szCs w:val="22"/>
        </w:rPr>
        <w:t>.</w:t>
      </w:r>
      <w:bookmarkEnd w:id="207"/>
    </w:p>
    <w:p w14:paraId="5741C5C9" w14:textId="46A6A760" w:rsidR="000C23F8" w:rsidRPr="00F8529D" w:rsidRDefault="000C23F8" w:rsidP="00280D52">
      <w:pPr>
        <w:spacing w:after="160" w:line="259" w:lineRule="auto"/>
        <w:rPr>
          <w:sz w:val="22"/>
          <w:szCs w:val="22"/>
        </w:rPr>
      </w:pPr>
      <w:bookmarkStart w:id="208" w:name="_Hlk155701067"/>
      <w:bookmarkEnd w:id="198"/>
      <w:bookmarkEnd w:id="204"/>
    </w:p>
    <w:p w14:paraId="389AE613" w14:textId="427ED46B" w:rsidR="009375A2" w:rsidRPr="00561E52" w:rsidRDefault="000C23F8" w:rsidP="00561E52">
      <w:pPr>
        <w:pStyle w:val="Nagwek2"/>
      </w:pPr>
      <w:bookmarkStart w:id="209" w:name="_Toc64016209"/>
      <w:bookmarkStart w:id="210" w:name="_Toc106095872"/>
      <w:bookmarkStart w:id="211" w:name="_Toc106096312"/>
      <w:bookmarkStart w:id="212" w:name="_Toc106096416"/>
      <w:bookmarkStart w:id="213" w:name="_Toc148612310"/>
      <w:bookmarkStart w:id="214" w:name="_Hlk156823361"/>
      <w:r w:rsidRPr="000E4913">
        <w:t>§ 1</w:t>
      </w:r>
      <w:r>
        <w:t>3</w:t>
      </w:r>
      <w:r w:rsidRPr="000E4913">
        <w:t>. Kary umowne i odpowiedzialność</w:t>
      </w:r>
      <w:bookmarkEnd w:id="209"/>
      <w:bookmarkEnd w:id="210"/>
      <w:bookmarkEnd w:id="211"/>
      <w:bookmarkEnd w:id="212"/>
      <w:bookmarkEnd w:id="213"/>
      <w:r w:rsidRPr="000E4913">
        <w:t xml:space="preserve"> </w:t>
      </w:r>
      <w:bookmarkStart w:id="215" w:name="_Hlk156823965"/>
      <w:bookmarkEnd w:id="214"/>
    </w:p>
    <w:bookmarkEnd w:id="215"/>
    <w:bookmarkEnd w:id="208"/>
    <w:p w14:paraId="664C1B0A" w14:textId="77777777" w:rsidR="000C23F8" w:rsidRPr="0048692C" w:rsidRDefault="000C23F8" w:rsidP="00192A50">
      <w:pPr>
        <w:numPr>
          <w:ilvl w:val="0"/>
          <w:numId w:val="57"/>
        </w:numPr>
        <w:spacing w:line="259" w:lineRule="auto"/>
        <w:ind w:hanging="357"/>
        <w:jc w:val="both"/>
        <w:rPr>
          <w:sz w:val="22"/>
          <w:szCs w:val="22"/>
        </w:rPr>
      </w:pPr>
      <w:r w:rsidRPr="0048692C">
        <w:rPr>
          <w:sz w:val="22"/>
          <w:szCs w:val="22"/>
        </w:rPr>
        <w:t>Zamawiający może naliczyć Wykonawcy kary umowne:</w:t>
      </w:r>
    </w:p>
    <w:p w14:paraId="5F1BA7C9" w14:textId="659C99AF" w:rsidR="00561E52" w:rsidRPr="0048692C" w:rsidRDefault="00561E52" w:rsidP="00561E52">
      <w:pPr>
        <w:pStyle w:val="Akapitzlist"/>
        <w:numPr>
          <w:ilvl w:val="1"/>
          <w:numId w:val="57"/>
        </w:numPr>
        <w:spacing w:line="276" w:lineRule="auto"/>
        <w:ind w:left="709"/>
        <w:jc w:val="both"/>
        <w:rPr>
          <w:sz w:val="22"/>
          <w:szCs w:val="22"/>
        </w:rPr>
      </w:pPr>
      <w:r w:rsidRPr="0048692C">
        <w:rPr>
          <w:sz w:val="22"/>
          <w:szCs w:val="22"/>
        </w:rPr>
        <w:t xml:space="preserve">za każdy rozpoczęty dzień zwłoki powyżej terminu określonego w § 5 w </w:t>
      </w:r>
      <w:r w:rsidR="009005B5">
        <w:rPr>
          <w:sz w:val="22"/>
          <w:szCs w:val="22"/>
        </w:rPr>
        <w:t xml:space="preserve">rozpoczęciu </w:t>
      </w:r>
      <w:r w:rsidRPr="0048692C">
        <w:rPr>
          <w:sz w:val="22"/>
          <w:szCs w:val="22"/>
        </w:rPr>
        <w:t>realizacji przedmiotu Umowy w wysokości 1,0 % wartości netto Umowy określonej w § 3 ust. 1,</w:t>
      </w:r>
    </w:p>
    <w:p w14:paraId="3B54AC6D" w14:textId="4B12C898" w:rsidR="000C23F8" w:rsidRPr="0048692C" w:rsidRDefault="00561E52" w:rsidP="00561E52">
      <w:pPr>
        <w:pStyle w:val="Akapitzlist"/>
        <w:numPr>
          <w:ilvl w:val="1"/>
          <w:numId w:val="57"/>
        </w:numPr>
        <w:spacing w:line="276" w:lineRule="auto"/>
        <w:ind w:left="709"/>
        <w:jc w:val="both"/>
        <w:rPr>
          <w:sz w:val="22"/>
          <w:szCs w:val="22"/>
        </w:rPr>
      </w:pPr>
      <w:r w:rsidRPr="0048692C">
        <w:rPr>
          <w:sz w:val="22"/>
          <w:szCs w:val="22"/>
        </w:rPr>
        <w:lastRenderedPageBreak/>
        <w:t>za każdy rozpoczęty roboczy dzień zwłoki powyżej jednego dnia roboczego w reżimie serwisowym producenta dostarczonego sprzętu dla sprzętu i oprogramowania - PROSUPPORT (W/NBD) HARDWARE/SOFTWARE na wykonanie naprawy w miejscu instalacji sprzętu od momentu zgłoszenia w wysokości 1,0 % wartości netto Umowy określonej w § 3 ust. 1,</w:t>
      </w:r>
    </w:p>
    <w:p w14:paraId="34E3E7F9" w14:textId="0CBCE8ED" w:rsidR="000C23F8" w:rsidRPr="00F8529D" w:rsidRDefault="000C23F8" w:rsidP="00192A50">
      <w:pPr>
        <w:pStyle w:val="Akapitzlist"/>
        <w:numPr>
          <w:ilvl w:val="1"/>
          <w:numId w:val="57"/>
        </w:numPr>
        <w:spacing w:line="276" w:lineRule="auto"/>
        <w:ind w:left="720"/>
        <w:jc w:val="both"/>
        <w:rPr>
          <w:i/>
          <w:iCs/>
          <w:sz w:val="22"/>
          <w:szCs w:val="22"/>
        </w:rPr>
      </w:pPr>
      <w:bookmarkStart w:id="216" w:name="_Hlk67826332"/>
      <w:r w:rsidRPr="0048692C">
        <w:rPr>
          <w:sz w:val="22"/>
          <w:szCs w:val="22"/>
        </w:rPr>
        <w:t>w przypadku stwierdzenia, że prace</w:t>
      </w:r>
      <w:r w:rsidR="007D221B" w:rsidRPr="0048692C">
        <w:rPr>
          <w:sz w:val="22"/>
          <w:szCs w:val="22"/>
        </w:rPr>
        <w:t xml:space="preserve"> są</w:t>
      </w:r>
      <w:r w:rsidRPr="0048692C">
        <w:rPr>
          <w:sz w:val="22"/>
          <w:szCs w:val="22"/>
        </w:rPr>
        <w:t xml:space="preserve"> wykonywane na terenie </w:t>
      </w:r>
      <w:r w:rsidR="000241D8" w:rsidRPr="0048692C">
        <w:rPr>
          <w:sz w:val="22"/>
          <w:szCs w:val="22"/>
        </w:rPr>
        <w:t>Zamawiającego</w:t>
      </w:r>
      <w:r w:rsidRPr="0048692C">
        <w:rPr>
          <w:sz w:val="22"/>
          <w:szCs w:val="22"/>
        </w:rPr>
        <w:t xml:space="preserve"> przez pracowników </w:t>
      </w:r>
      <w:r w:rsidR="00C97F95" w:rsidRPr="0048692C">
        <w:rPr>
          <w:sz w:val="22"/>
          <w:szCs w:val="22"/>
        </w:rPr>
        <w:t>W</w:t>
      </w:r>
      <w:r w:rsidRPr="0048692C">
        <w:rPr>
          <w:sz w:val="22"/>
          <w:szCs w:val="22"/>
        </w:rPr>
        <w:t>ykonawcy nie posługujących się językiem polskim w mowie i pi</w:t>
      </w:r>
      <w:r w:rsidRPr="00F8529D">
        <w:rPr>
          <w:sz w:val="22"/>
          <w:szCs w:val="22"/>
        </w:rPr>
        <w:t>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3DF24470" w14:textId="3A79A963" w:rsidR="000C23F8" w:rsidRPr="00F8529D" w:rsidRDefault="000C23F8" w:rsidP="00192A50">
      <w:pPr>
        <w:numPr>
          <w:ilvl w:val="1"/>
          <w:numId w:val="57"/>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7" w:name="_Hlk146783575"/>
      <w:r w:rsidR="007D221B" w:rsidRPr="00F8529D">
        <w:rPr>
          <w:sz w:val="22"/>
          <w:szCs w:val="22"/>
        </w:rPr>
        <w:t>za każdy stwierdzony przypadek,</w:t>
      </w:r>
    </w:p>
    <w:bookmarkEnd w:id="217"/>
    <w:p w14:paraId="12386344" w14:textId="77777777" w:rsidR="000C23F8" w:rsidRPr="00F8529D" w:rsidRDefault="000C23F8" w:rsidP="00192A50">
      <w:pPr>
        <w:numPr>
          <w:ilvl w:val="1"/>
          <w:numId w:val="57"/>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192A50">
      <w:pPr>
        <w:numPr>
          <w:ilvl w:val="2"/>
          <w:numId w:val="57"/>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192A50">
      <w:pPr>
        <w:numPr>
          <w:ilvl w:val="2"/>
          <w:numId w:val="5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192A50">
      <w:pPr>
        <w:numPr>
          <w:ilvl w:val="2"/>
          <w:numId w:val="5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192A50">
      <w:pPr>
        <w:numPr>
          <w:ilvl w:val="2"/>
          <w:numId w:val="57"/>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192A50">
      <w:pPr>
        <w:numPr>
          <w:ilvl w:val="1"/>
          <w:numId w:val="57"/>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8"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18"/>
    <w:p w14:paraId="081AB11C" w14:textId="22EFA251" w:rsidR="000C23F8" w:rsidRPr="00561E52" w:rsidRDefault="000C23F8" w:rsidP="00192A50">
      <w:pPr>
        <w:numPr>
          <w:ilvl w:val="1"/>
          <w:numId w:val="57"/>
        </w:numPr>
        <w:spacing w:line="259" w:lineRule="auto"/>
        <w:ind w:left="714" w:hanging="357"/>
        <w:jc w:val="both"/>
        <w:rPr>
          <w:i/>
          <w:iCs/>
          <w:sz w:val="22"/>
          <w:szCs w:val="22"/>
        </w:rPr>
      </w:pPr>
      <w:r w:rsidRPr="00F8529D">
        <w:rPr>
          <w:sz w:val="22"/>
          <w:szCs w:val="22"/>
        </w:rPr>
        <w:t xml:space="preserve">za każdy stwierdzony przypadek naruszenia obowiązku </w:t>
      </w:r>
      <w:bookmarkStart w:id="219"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w:t>
      </w:r>
      <w:r w:rsidR="00561E52">
        <w:rPr>
          <w:sz w:val="22"/>
          <w:szCs w:val="22"/>
        </w:rPr>
        <w:t> </w:t>
      </w:r>
      <w:r w:rsidRPr="00F8529D">
        <w:rPr>
          <w:sz w:val="22"/>
          <w:szCs w:val="22"/>
        </w:rPr>
        <w:t xml:space="preserve">§ 9 ust. 1 </w:t>
      </w:r>
      <w:bookmarkEnd w:id="219"/>
      <w:r w:rsidRPr="00F8529D">
        <w:rPr>
          <w:sz w:val="22"/>
          <w:szCs w:val="22"/>
        </w:rPr>
        <w:t xml:space="preserve">- w wysokości równej miesięcznemu minimalnemu wynagrodzeniu za pracę ustalonemu zgodnie z przepisami </w:t>
      </w:r>
      <w:r w:rsidRPr="00561E52">
        <w:rPr>
          <w:sz w:val="22"/>
          <w:szCs w:val="22"/>
        </w:rPr>
        <w:t xml:space="preserve">ustawy z dnia 10.10.2002r. o minimalnym wynagrodzeniu za pracę obowiązującemu w </w:t>
      </w:r>
      <w:r w:rsidR="006D5019" w:rsidRPr="00561E52">
        <w:rPr>
          <w:sz w:val="22"/>
          <w:szCs w:val="22"/>
        </w:rPr>
        <w:t>czasie</w:t>
      </w:r>
      <w:r w:rsidRPr="00561E52">
        <w:rPr>
          <w:sz w:val="22"/>
          <w:szCs w:val="22"/>
        </w:rPr>
        <w:t>, w którym stwierdzono naruszenie</w:t>
      </w:r>
      <w:r w:rsidR="00E50E3A" w:rsidRPr="00561E52">
        <w:rPr>
          <w:sz w:val="22"/>
          <w:szCs w:val="22"/>
        </w:rPr>
        <w:t xml:space="preserve"> </w:t>
      </w:r>
      <w:r w:rsidR="00E50E3A" w:rsidRPr="00561E52">
        <w:rPr>
          <w:i/>
          <w:iCs/>
          <w:sz w:val="22"/>
          <w:szCs w:val="22"/>
        </w:rPr>
        <w:t>(jeżeli dotyczy)</w:t>
      </w:r>
    </w:p>
    <w:p w14:paraId="0309453C" w14:textId="47B58586" w:rsidR="000C23F8" w:rsidRPr="00561E52" w:rsidRDefault="000C23F8" w:rsidP="00192A50">
      <w:pPr>
        <w:numPr>
          <w:ilvl w:val="1"/>
          <w:numId w:val="57"/>
        </w:numPr>
        <w:spacing w:line="259" w:lineRule="auto"/>
        <w:ind w:left="714" w:hanging="357"/>
        <w:jc w:val="both"/>
        <w:rPr>
          <w:sz w:val="22"/>
          <w:szCs w:val="22"/>
        </w:rPr>
      </w:pPr>
      <w:r w:rsidRPr="00561E52">
        <w:rPr>
          <w:sz w:val="22"/>
          <w:szCs w:val="22"/>
        </w:rPr>
        <w:t xml:space="preserve">w przypadku zaniechania złożenia zapotrzebowania na świadczenia Zamawiającego </w:t>
      </w:r>
      <w:r w:rsidRPr="00561E52">
        <w:rPr>
          <w:sz w:val="22"/>
          <w:szCs w:val="22"/>
        </w:rPr>
        <w:br/>
        <w:t>i skorzystania przez Wykonawcę lub jego pracowników ze świadczeń Zamawiającego</w:t>
      </w:r>
      <w:r w:rsidR="00ED1FF7" w:rsidRPr="00561E52">
        <w:rPr>
          <w:sz w:val="22"/>
          <w:szCs w:val="22"/>
        </w:rPr>
        <w:t>,</w:t>
      </w:r>
      <w:r w:rsidR="00CB277B" w:rsidRPr="00561E52">
        <w:rPr>
          <w:sz w:val="22"/>
          <w:szCs w:val="22"/>
        </w:rPr>
        <w:t xml:space="preserve"> </w:t>
      </w:r>
      <w:bookmarkStart w:id="220" w:name="_Hlk146784540"/>
      <w:r w:rsidR="000241D8" w:rsidRPr="00561E52">
        <w:rPr>
          <w:sz w:val="22"/>
          <w:szCs w:val="22"/>
        </w:rPr>
        <w:t xml:space="preserve">w wysokości 50 zł za każdy stwierdzony przypadek - </w:t>
      </w:r>
      <w:r w:rsidR="00CB277B" w:rsidRPr="00561E52">
        <w:rPr>
          <w:sz w:val="22"/>
          <w:szCs w:val="22"/>
        </w:rPr>
        <w:t>niezależnie od konieczności zapłaty wynagrodzenia za skorzystanie z takiego świadczenia</w:t>
      </w:r>
      <w:bookmarkEnd w:id="220"/>
      <w:r w:rsidR="00E50E3A" w:rsidRPr="00561E52">
        <w:rPr>
          <w:sz w:val="22"/>
          <w:szCs w:val="22"/>
        </w:rPr>
        <w:t xml:space="preserve"> </w:t>
      </w:r>
      <w:r w:rsidR="00E50E3A" w:rsidRPr="00561E52">
        <w:rPr>
          <w:i/>
          <w:iCs/>
          <w:sz w:val="22"/>
          <w:szCs w:val="22"/>
        </w:rPr>
        <w:t>(jeżeli dotyczy)</w:t>
      </w:r>
    </w:p>
    <w:p w14:paraId="4DACB222" w14:textId="4888C0B9" w:rsidR="000C23F8" w:rsidRPr="00F8529D" w:rsidRDefault="00D0028C" w:rsidP="00192A50">
      <w:pPr>
        <w:numPr>
          <w:ilvl w:val="0"/>
          <w:numId w:val="57"/>
        </w:numPr>
        <w:spacing w:line="259" w:lineRule="auto"/>
        <w:jc w:val="both"/>
        <w:rPr>
          <w:sz w:val="22"/>
          <w:szCs w:val="22"/>
        </w:rPr>
      </w:pPr>
      <w:bookmarkStart w:id="221" w:name="_Hlk144479888"/>
      <w:bookmarkStart w:id="222" w:name="_Hlk146784619"/>
      <w:r w:rsidRPr="00561E52">
        <w:rPr>
          <w:sz w:val="22"/>
          <w:szCs w:val="22"/>
        </w:rPr>
        <w:t>W przypadku nieprzystąpienia przez Wykonawcę do wykonywania przedmiotu Umowy w całości lub części w umówionym terminie</w:t>
      </w:r>
      <w:r w:rsidR="00F960BF" w:rsidRPr="00561E52">
        <w:rPr>
          <w:sz w:val="22"/>
          <w:szCs w:val="22"/>
        </w:rPr>
        <w:t xml:space="preserve">, </w:t>
      </w:r>
      <w:r w:rsidRPr="00561E52">
        <w:rPr>
          <w:sz w:val="22"/>
          <w:szCs w:val="22"/>
        </w:rPr>
        <w:t xml:space="preserve">Zamawiający uprawniony jest do zlecenia wykonania przedmiotu Umowy w całości lub części innemu </w:t>
      </w:r>
      <w:r w:rsidR="00A76426" w:rsidRPr="00561E52">
        <w:rPr>
          <w:sz w:val="22"/>
          <w:szCs w:val="22"/>
        </w:rPr>
        <w:t>w</w:t>
      </w:r>
      <w:r w:rsidRPr="00561E52">
        <w:rPr>
          <w:sz w:val="22"/>
          <w:szCs w:val="22"/>
        </w:rPr>
        <w:t xml:space="preserve">ykonawcy, bez konieczności uzyskiwania zgody Sądu o której mowa w art. 480 Kodeksu cywilnego. </w:t>
      </w:r>
      <w:r w:rsidR="000C23F8" w:rsidRPr="00561E52">
        <w:rPr>
          <w:sz w:val="22"/>
          <w:szCs w:val="22"/>
        </w:rPr>
        <w:t xml:space="preserve">W przypadku konieczności zlecenia przez Zamawiającego realizacji zamówienia innemu </w:t>
      </w:r>
      <w:r w:rsidRPr="00561E52">
        <w:rPr>
          <w:sz w:val="22"/>
          <w:szCs w:val="22"/>
        </w:rPr>
        <w:t>w</w:t>
      </w:r>
      <w:r w:rsidR="000C23F8" w:rsidRPr="00561E52">
        <w:rPr>
          <w:sz w:val="22"/>
          <w:szCs w:val="22"/>
        </w:rPr>
        <w:t>ykonawcy</w:t>
      </w:r>
      <w:r w:rsidRPr="00561E52">
        <w:rPr>
          <w:sz w:val="22"/>
          <w:szCs w:val="22"/>
        </w:rPr>
        <w:t xml:space="preserve">, Zamawiającemu, niezależnie od innych </w:t>
      </w:r>
      <w:r w:rsidR="00DA4361" w:rsidRPr="00561E52">
        <w:rPr>
          <w:sz w:val="22"/>
          <w:szCs w:val="22"/>
        </w:rPr>
        <w:t>uprawnień</w:t>
      </w:r>
      <w:r w:rsidR="00F66B98" w:rsidRPr="00561E52">
        <w:rPr>
          <w:sz w:val="22"/>
          <w:szCs w:val="22"/>
        </w:rPr>
        <w:t>,</w:t>
      </w:r>
      <w:r w:rsidRPr="00561E52">
        <w:rPr>
          <w:sz w:val="22"/>
          <w:szCs w:val="22"/>
        </w:rPr>
        <w:t xml:space="preserve"> </w:t>
      </w:r>
      <w:r w:rsidR="00DA4361" w:rsidRPr="00561E52">
        <w:rPr>
          <w:sz w:val="22"/>
          <w:szCs w:val="22"/>
        </w:rPr>
        <w:t>przysługuje</w:t>
      </w:r>
      <w:r w:rsidRPr="00561E52">
        <w:rPr>
          <w:sz w:val="22"/>
          <w:szCs w:val="22"/>
        </w:rPr>
        <w:t xml:space="preserve"> prawo </w:t>
      </w:r>
      <w:r w:rsidRPr="00F8529D">
        <w:rPr>
          <w:sz w:val="22"/>
          <w:szCs w:val="22"/>
        </w:rPr>
        <w:t>żądania od Wykonawcy zapłaty kwoty stanowiącej różnicę pomiędzy kosztami realizacji zamówienia poniesionymi przez Zamawiającego a wynagrodzeniem obliczonym z zastosowaniem cen określonych w Umowie.</w:t>
      </w:r>
      <w:bookmarkStart w:id="223" w:name="_Hlk144479920"/>
      <w:bookmarkEnd w:id="221"/>
    </w:p>
    <w:bookmarkEnd w:id="222"/>
    <w:bookmarkEnd w:id="223"/>
    <w:p w14:paraId="753A8E07" w14:textId="77777777" w:rsidR="000C23F8" w:rsidRPr="00F8529D" w:rsidRDefault="000C23F8" w:rsidP="00192A50">
      <w:pPr>
        <w:numPr>
          <w:ilvl w:val="0"/>
          <w:numId w:val="57"/>
        </w:numPr>
        <w:spacing w:line="259" w:lineRule="auto"/>
        <w:ind w:hanging="357"/>
        <w:jc w:val="both"/>
        <w:rPr>
          <w:sz w:val="22"/>
          <w:szCs w:val="22"/>
        </w:rPr>
      </w:pPr>
      <w:r w:rsidRPr="00F8529D">
        <w:rPr>
          <w:sz w:val="22"/>
          <w:szCs w:val="22"/>
        </w:rPr>
        <w:lastRenderedPageBreak/>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192A50">
      <w:pPr>
        <w:numPr>
          <w:ilvl w:val="1"/>
          <w:numId w:val="57"/>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561E52" w:rsidRDefault="000C23F8" w:rsidP="00192A50">
      <w:pPr>
        <w:numPr>
          <w:ilvl w:val="1"/>
          <w:numId w:val="57"/>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w:t>
      </w:r>
      <w:r w:rsidRPr="00561E52">
        <w:rPr>
          <w:sz w:val="22"/>
          <w:szCs w:val="22"/>
        </w:rPr>
        <w:t>uprzedniego wezwania w wysokości określonej w pkt 1.</w:t>
      </w:r>
    </w:p>
    <w:p w14:paraId="763BEFE4" w14:textId="77777777" w:rsidR="0072470D" w:rsidRPr="00561E52" w:rsidRDefault="000C23F8" w:rsidP="00192A50">
      <w:pPr>
        <w:numPr>
          <w:ilvl w:val="0"/>
          <w:numId w:val="57"/>
        </w:numPr>
        <w:spacing w:line="259" w:lineRule="auto"/>
        <w:ind w:hanging="357"/>
        <w:jc w:val="both"/>
        <w:rPr>
          <w:sz w:val="22"/>
          <w:szCs w:val="22"/>
        </w:rPr>
      </w:pPr>
      <w:bookmarkStart w:id="224" w:name="_Hlk146784751"/>
      <w:r w:rsidRPr="00561E52">
        <w:rPr>
          <w:sz w:val="22"/>
          <w:szCs w:val="22"/>
        </w:rPr>
        <w:t>W przypadku</w:t>
      </w:r>
      <w:r w:rsidR="0072470D" w:rsidRPr="00561E52">
        <w:rPr>
          <w:sz w:val="22"/>
          <w:szCs w:val="22"/>
        </w:rPr>
        <w:t>:</w:t>
      </w:r>
      <w:r w:rsidRPr="00561E52">
        <w:rPr>
          <w:sz w:val="22"/>
          <w:szCs w:val="22"/>
        </w:rPr>
        <w:t xml:space="preserve"> </w:t>
      </w:r>
    </w:p>
    <w:p w14:paraId="6203BE13" w14:textId="35F61493" w:rsidR="0072470D" w:rsidRPr="00561E52" w:rsidRDefault="0072470D" w:rsidP="00192A50">
      <w:pPr>
        <w:numPr>
          <w:ilvl w:val="1"/>
          <w:numId w:val="57"/>
        </w:numPr>
        <w:spacing w:line="259" w:lineRule="auto"/>
        <w:jc w:val="both"/>
        <w:rPr>
          <w:sz w:val="22"/>
          <w:szCs w:val="22"/>
        </w:rPr>
      </w:pPr>
      <w:r w:rsidRPr="00561E52">
        <w:rPr>
          <w:sz w:val="22"/>
          <w:szCs w:val="22"/>
        </w:rPr>
        <w:t>odstąpienia od Umowy w całości</w:t>
      </w:r>
      <w:r w:rsidR="00AB2101" w:rsidRPr="00561E52">
        <w:rPr>
          <w:sz w:val="22"/>
          <w:szCs w:val="22"/>
        </w:rPr>
        <w:t>, rozwiązania Umowy bez wypowiedzenia</w:t>
      </w:r>
      <w:r w:rsidRPr="00561E52">
        <w:rPr>
          <w:sz w:val="22"/>
          <w:szCs w:val="22"/>
        </w:rPr>
        <w:t xml:space="preserve"> lub wypowiedzenia Umowy w całości</w:t>
      </w:r>
      <w:r w:rsidR="00D04E9B" w:rsidRPr="00561E52">
        <w:rPr>
          <w:sz w:val="22"/>
          <w:szCs w:val="22"/>
        </w:rPr>
        <w:t xml:space="preserve"> przez którąkolwiek ze Stron</w:t>
      </w:r>
      <w:r w:rsidRPr="00561E52">
        <w:rPr>
          <w:sz w:val="22"/>
          <w:szCs w:val="22"/>
        </w:rPr>
        <w:t xml:space="preserve"> z przyczyn leżących po stronie Wykonawcy, Zamawiającemu przysługuje kara umowna w wysokości 20% wartości </w:t>
      </w:r>
      <w:r w:rsidR="00F960BF" w:rsidRPr="00561E52">
        <w:rPr>
          <w:sz w:val="22"/>
          <w:szCs w:val="22"/>
        </w:rPr>
        <w:t>netto</w:t>
      </w:r>
      <w:r w:rsidRPr="00561E52">
        <w:rPr>
          <w:sz w:val="22"/>
          <w:szCs w:val="22"/>
        </w:rPr>
        <w:t xml:space="preserve"> Umowy, o której mowa w § 3 ust. 1.</w:t>
      </w:r>
    </w:p>
    <w:p w14:paraId="5A77A73F" w14:textId="62AE6C37" w:rsidR="004414E1" w:rsidRPr="00561E52" w:rsidRDefault="004414E1" w:rsidP="004414E1">
      <w:pPr>
        <w:spacing w:line="259" w:lineRule="auto"/>
        <w:ind w:left="1070"/>
        <w:jc w:val="both"/>
        <w:rPr>
          <w:b/>
          <w:bCs/>
          <w:sz w:val="22"/>
          <w:szCs w:val="22"/>
        </w:rPr>
      </w:pPr>
      <w:bookmarkStart w:id="225" w:name="_Hlk148444124"/>
      <w:r w:rsidRPr="00561E52">
        <w:rPr>
          <w:b/>
          <w:bCs/>
          <w:sz w:val="22"/>
          <w:szCs w:val="22"/>
        </w:rPr>
        <w:t>lub/</w:t>
      </w:r>
    </w:p>
    <w:bookmarkEnd w:id="225"/>
    <w:p w14:paraId="03673A1C" w14:textId="7CA7D93C" w:rsidR="000C23F8" w:rsidRPr="00561E52" w:rsidRDefault="000C23F8" w:rsidP="00192A50">
      <w:pPr>
        <w:numPr>
          <w:ilvl w:val="1"/>
          <w:numId w:val="57"/>
        </w:numPr>
        <w:spacing w:line="259" w:lineRule="auto"/>
        <w:jc w:val="both"/>
        <w:rPr>
          <w:strike/>
          <w:sz w:val="22"/>
          <w:szCs w:val="22"/>
        </w:rPr>
      </w:pPr>
      <w:r w:rsidRPr="00561E52">
        <w:rPr>
          <w:sz w:val="22"/>
          <w:szCs w:val="22"/>
        </w:rPr>
        <w:t xml:space="preserve">odstąpienia od Umowy </w:t>
      </w:r>
      <w:r w:rsidR="0072470D" w:rsidRPr="00561E52">
        <w:rPr>
          <w:sz w:val="22"/>
          <w:szCs w:val="22"/>
        </w:rPr>
        <w:t>w części lub wypowiedzenia Umowy w części</w:t>
      </w:r>
      <w:r w:rsidR="00D04E9B" w:rsidRPr="00561E52">
        <w:rPr>
          <w:sz w:val="22"/>
          <w:szCs w:val="22"/>
        </w:rPr>
        <w:t xml:space="preserve"> przez któr</w:t>
      </w:r>
      <w:r w:rsidR="003B64B9" w:rsidRPr="00561E52">
        <w:rPr>
          <w:sz w:val="22"/>
          <w:szCs w:val="22"/>
        </w:rPr>
        <w:t>ą</w:t>
      </w:r>
      <w:r w:rsidR="00D04E9B" w:rsidRPr="00561E52">
        <w:rPr>
          <w:sz w:val="22"/>
          <w:szCs w:val="22"/>
        </w:rPr>
        <w:t>kolwiek ze Stron</w:t>
      </w:r>
      <w:r w:rsidR="0072470D" w:rsidRPr="00561E52">
        <w:rPr>
          <w:sz w:val="22"/>
          <w:szCs w:val="22"/>
        </w:rPr>
        <w:t xml:space="preserve"> </w:t>
      </w:r>
      <w:bookmarkStart w:id="226" w:name="_Hlk144467500"/>
      <w:r w:rsidRPr="00561E52">
        <w:rPr>
          <w:sz w:val="22"/>
          <w:szCs w:val="22"/>
        </w:rPr>
        <w:t xml:space="preserve">z przyczyn </w:t>
      </w:r>
      <w:r w:rsidR="0072470D" w:rsidRPr="00561E52">
        <w:rPr>
          <w:sz w:val="22"/>
          <w:szCs w:val="22"/>
        </w:rPr>
        <w:t>leżących po stronie Wykonawcy</w:t>
      </w:r>
      <w:r w:rsidRPr="00561E52">
        <w:rPr>
          <w:sz w:val="22"/>
          <w:szCs w:val="22"/>
        </w:rPr>
        <w:t xml:space="preserve">, </w:t>
      </w:r>
      <w:r w:rsidR="0072470D" w:rsidRPr="00561E52">
        <w:rPr>
          <w:sz w:val="22"/>
          <w:szCs w:val="22"/>
        </w:rPr>
        <w:t xml:space="preserve">Zamawiającemu </w:t>
      </w:r>
      <w:r w:rsidRPr="00561E52">
        <w:rPr>
          <w:sz w:val="22"/>
          <w:szCs w:val="22"/>
        </w:rPr>
        <w:t xml:space="preserve">przysługuje kara umowna w wysokości 20% wartości </w:t>
      </w:r>
      <w:r w:rsidR="00F960BF" w:rsidRPr="00561E52">
        <w:rPr>
          <w:sz w:val="22"/>
          <w:szCs w:val="22"/>
        </w:rPr>
        <w:t>netto</w:t>
      </w:r>
      <w:r w:rsidR="00F2094E" w:rsidRPr="00561E52">
        <w:rPr>
          <w:sz w:val="22"/>
          <w:szCs w:val="22"/>
        </w:rPr>
        <w:t xml:space="preserve"> </w:t>
      </w:r>
      <w:r w:rsidRPr="00561E52">
        <w:rPr>
          <w:sz w:val="22"/>
          <w:szCs w:val="22"/>
        </w:rPr>
        <w:t>niezrealizowanej części Umowy</w:t>
      </w:r>
      <w:r w:rsidR="005C4237" w:rsidRPr="00561E52">
        <w:rPr>
          <w:sz w:val="22"/>
          <w:szCs w:val="22"/>
        </w:rPr>
        <w:t>.</w:t>
      </w:r>
      <w:r w:rsidRPr="00561E52">
        <w:rPr>
          <w:sz w:val="22"/>
          <w:szCs w:val="22"/>
        </w:rPr>
        <w:t xml:space="preserve"> </w:t>
      </w:r>
    </w:p>
    <w:bookmarkEnd w:id="226"/>
    <w:p w14:paraId="2BB142DC" w14:textId="7F7B4954" w:rsidR="00F66B98" w:rsidRPr="00561E52" w:rsidRDefault="00F66B98" w:rsidP="00192A50">
      <w:pPr>
        <w:numPr>
          <w:ilvl w:val="0"/>
          <w:numId w:val="57"/>
        </w:numPr>
        <w:spacing w:line="259" w:lineRule="auto"/>
        <w:ind w:hanging="357"/>
        <w:jc w:val="both"/>
        <w:rPr>
          <w:sz w:val="22"/>
          <w:szCs w:val="22"/>
        </w:rPr>
      </w:pPr>
      <w:r w:rsidRPr="00561E52">
        <w:rPr>
          <w:sz w:val="22"/>
          <w:szCs w:val="22"/>
        </w:rPr>
        <w:t xml:space="preserve">Wykonawca może naliczyć Zamawiającemu karę umowną: </w:t>
      </w:r>
    </w:p>
    <w:p w14:paraId="02BE2757" w14:textId="467EE633" w:rsidR="00B03020" w:rsidRPr="00561E52" w:rsidRDefault="00F66B98" w:rsidP="00561E52">
      <w:pPr>
        <w:numPr>
          <w:ilvl w:val="1"/>
          <w:numId w:val="57"/>
        </w:numPr>
        <w:spacing w:line="259" w:lineRule="auto"/>
        <w:jc w:val="both"/>
        <w:rPr>
          <w:sz w:val="22"/>
          <w:szCs w:val="22"/>
        </w:rPr>
      </w:pPr>
      <w:bookmarkStart w:id="227" w:name="_Hlk148947447"/>
      <w:r w:rsidRPr="00561E52">
        <w:rPr>
          <w:sz w:val="22"/>
          <w:szCs w:val="22"/>
        </w:rPr>
        <w:t>za odstąpienie od Umowy w całości przez którąkolwiek ze Stron z winy Zamawiającego - w wysokości 20% wartości netto Umowy, o której mowa w § 3 ust. 1.</w:t>
      </w:r>
    </w:p>
    <w:p w14:paraId="31FC00A3" w14:textId="4DE7E5F6" w:rsidR="00F66B98" w:rsidRPr="00561E52" w:rsidRDefault="00F66B98" w:rsidP="00192A50">
      <w:pPr>
        <w:numPr>
          <w:ilvl w:val="1"/>
          <w:numId w:val="57"/>
        </w:numPr>
        <w:spacing w:line="259" w:lineRule="auto"/>
        <w:jc w:val="both"/>
        <w:rPr>
          <w:sz w:val="22"/>
          <w:szCs w:val="22"/>
        </w:rPr>
      </w:pPr>
      <w:r w:rsidRPr="00561E52">
        <w:rPr>
          <w:sz w:val="22"/>
          <w:szCs w:val="22"/>
        </w:rPr>
        <w:t>za odstąpienie od Umowy w części przez którąkolwiek ze Stron z winy Zamawiającego - w wysokości 20% wartości netto niezrealizowanej części Umowy.</w:t>
      </w:r>
      <w:bookmarkEnd w:id="227"/>
    </w:p>
    <w:p w14:paraId="2A2CF2DB" w14:textId="6DFE4A50" w:rsidR="000C23F8" w:rsidRPr="00F8529D" w:rsidRDefault="004B24AC" w:rsidP="00192A50">
      <w:pPr>
        <w:numPr>
          <w:ilvl w:val="0"/>
          <w:numId w:val="57"/>
        </w:numPr>
        <w:spacing w:line="259" w:lineRule="auto"/>
        <w:ind w:hanging="357"/>
        <w:jc w:val="both"/>
        <w:rPr>
          <w:sz w:val="22"/>
          <w:szCs w:val="22"/>
        </w:rPr>
      </w:pPr>
      <w:r w:rsidRPr="00561E52">
        <w:rPr>
          <w:sz w:val="22"/>
          <w:szCs w:val="22"/>
        </w:rPr>
        <w:t xml:space="preserve">Kary umowne podlegają kumulacji, </w:t>
      </w:r>
      <w:r w:rsidR="005C4237" w:rsidRPr="00561E52">
        <w:rPr>
          <w:sz w:val="22"/>
          <w:szCs w:val="22"/>
        </w:rPr>
        <w:t xml:space="preserve">w tym kara umowna za odstąpienie </w:t>
      </w:r>
      <w:r w:rsidR="00F90F93" w:rsidRPr="00561E52">
        <w:rPr>
          <w:sz w:val="22"/>
          <w:szCs w:val="22"/>
        </w:rPr>
        <w:t xml:space="preserve">w części </w:t>
      </w:r>
      <w:r w:rsidR="005C4237" w:rsidRPr="00561E52">
        <w:rPr>
          <w:sz w:val="22"/>
          <w:szCs w:val="22"/>
        </w:rPr>
        <w:t xml:space="preserve">lub wypowiedzenie </w:t>
      </w:r>
      <w:r w:rsidR="00287EBD" w:rsidRPr="00561E52">
        <w:rPr>
          <w:sz w:val="22"/>
          <w:szCs w:val="22"/>
        </w:rPr>
        <w:t>U</w:t>
      </w:r>
      <w:r w:rsidR="005C4237" w:rsidRPr="00561E52">
        <w:rPr>
          <w:sz w:val="22"/>
          <w:szCs w:val="22"/>
        </w:rPr>
        <w:t xml:space="preserve">mowy z innymi karami umownymi, </w:t>
      </w:r>
      <w:r w:rsidRPr="00561E52">
        <w:rPr>
          <w:sz w:val="22"/>
          <w:szCs w:val="22"/>
        </w:rPr>
        <w:t>przy czym ł</w:t>
      </w:r>
      <w:r w:rsidR="000C23F8" w:rsidRPr="00561E52">
        <w:rPr>
          <w:sz w:val="22"/>
          <w:szCs w:val="22"/>
        </w:rPr>
        <w:t xml:space="preserve">ączna maksymalna wartość kar umownych przysługujących Zamawiającemu nie przekroczy </w:t>
      </w:r>
      <w:r w:rsidR="00A95C13" w:rsidRPr="00561E52">
        <w:rPr>
          <w:sz w:val="22"/>
          <w:szCs w:val="22"/>
        </w:rPr>
        <w:t>w</w:t>
      </w:r>
      <w:r w:rsidR="000C23F8" w:rsidRPr="00561E52">
        <w:rPr>
          <w:sz w:val="22"/>
          <w:szCs w:val="22"/>
        </w:rPr>
        <w:t>artości Umowy</w:t>
      </w:r>
      <w:r w:rsidR="00F2094E" w:rsidRPr="00561E52">
        <w:rPr>
          <w:sz w:val="22"/>
          <w:szCs w:val="22"/>
        </w:rPr>
        <w:t xml:space="preserve"> </w:t>
      </w:r>
      <w:r w:rsidR="00385770" w:rsidRPr="00561E52">
        <w:rPr>
          <w:sz w:val="22"/>
          <w:szCs w:val="22"/>
        </w:rPr>
        <w:t>netto</w:t>
      </w:r>
      <w:r w:rsidR="000C23F8" w:rsidRPr="00561E52">
        <w:rPr>
          <w:sz w:val="22"/>
          <w:szCs w:val="22"/>
        </w:rPr>
        <w:t xml:space="preserve">, o której mowa </w:t>
      </w:r>
      <w:r w:rsidR="000C23F8" w:rsidRPr="00F8529D">
        <w:rPr>
          <w:sz w:val="22"/>
          <w:szCs w:val="22"/>
        </w:rPr>
        <w:t>w § 3 ust.1.</w:t>
      </w:r>
    </w:p>
    <w:p w14:paraId="196D7542" w14:textId="77777777" w:rsidR="000C23F8" w:rsidRPr="00F8529D" w:rsidRDefault="000C23F8" w:rsidP="00192A50">
      <w:pPr>
        <w:numPr>
          <w:ilvl w:val="0"/>
          <w:numId w:val="57"/>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192A50">
      <w:pPr>
        <w:numPr>
          <w:ilvl w:val="0"/>
          <w:numId w:val="5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8326BE">
      <w:pPr>
        <w:numPr>
          <w:ilvl w:val="0"/>
          <w:numId w:val="5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6"/>
      <w:bookmarkEnd w:id="224"/>
    </w:p>
    <w:p w14:paraId="4E1E67AC" w14:textId="77777777" w:rsidR="000C23F8" w:rsidRPr="00F8529D" w:rsidRDefault="000C23F8" w:rsidP="000C23F8">
      <w:pPr>
        <w:pStyle w:val="Nagwek2"/>
      </w:pPr>
      <w:bookmarkStart w:id="228" w:name="_Toc83291685"/>
      <w:bookmarkStart w:id="229" w:name="_Toc106095873"/>
      <w:bookmarkStart w:id="230" w:name="_Toc106096313"/>
      <w:bookmarkStart w:id="231" w:name="_Toc106096417"/>
      <w:bookmarkStart w:id="232" w:name="_Toc148612311"/>
      <w:r w:rsidRPr="00F8529D">
        <w:t>§ 14. Rozwiązanie, odstąpienie lub wypowiedzenie Umowy</w:t>
      </w:r>
      <w:bookmarkEnd w:id="228"/>
      <w:bookmarkEnd w:id="229"/>
      <w:bookmarkEnd w:id="230"/>
      <w:bookmarkEnd w:id="231"/>
      <w:bookmarkEnd w:id="232"/>
    </w:p>
    <w:p w14:paraId="7F7C0D91" w14:textId="77777777" w:rsidR="000C23F8" w:rsidRPr="00561E52" w:rsidRDefault="000C23F8" w:rsidP="00192A50">
      <w:pPr>
        <w:numPr>
          <w:ilvl w:val="0"/>
          <w:numId w:val="58"/>
        </w:numPr>
        <w:spacing w:line="259" w:lineRule="auto"/>
        <w:ind w:left="357" w:hanging="357"/>
        <w:jc w:val="both"/>
        <w:rPr>
          <w:sz w:val="22"/>
          <w:szCs w:val="22"/>
        </w:rPr>
      </w:pPr>
      <w:bookmarkStart w:id="233" w:name="_Hlk146784907"/>
      <w:r w:rsidRPr="00F8529D">
        <w:rPr>
          <w:sz w:val="22"/>
          <w:szCs w:val="22"/>
        </w:rPr>
        <w:t xml:space="preserve">Strony </w:t>
      </w:r>
      <w:r w:rsidRPr="00561E52">
        <w:rPr>
          <w:sz w:val="22"/>
          <w:szCs w:val="22"/>
        </w:rPr>
        <w:t>mogą rozwiązać Umowę na mocy porozumienia Stron.</w:t>
      </w:r>
    </w:p>
    <w:p w14:paraId="55217CF2" w14:textId="26C9E09B" w:rsidR="000C23F8" w:rsidRPr="00561E52" w:rsidRDefault="000C23F8" w:rsidP="00192A50">
      <w:pPr>
        <w:numPr>
          <w:ilvl w:val="0"/>
          <w:numId w:val="58"/>
        </w:numPr>
        <w:spacing w:line="259" w:lineRule="auto"/>
        <w:ind w:left="357" w:hanging="357"/>
        <w:jc w:val="both"/>
        <w:rPr>
          <w:sz w:val="22"/>
          <w:szCs w:val="22"/>
        </w:rPr>
      </w:pPr>
      <w:r w:rsidRPr="00561E52">
        <w:rPr>
          <w:sz w:val="22"/>
          <w:szCs w:val="22"/>
        </w:rPr>
        <w:t>Zamawiający</w:t>
      </w:r>
      <w:r w:rsidR="00202054" w:rsidRPr="00561E52">
        <w:rPr>
          <w:sz w:val="22"/>
          <w:szCs w:val="22"/>
        </w:rPr>
        <w:t>, wedle swego wyboru,</w:t>
      </w:r>
      <w:r w:rsidRPr="00561E52">
        <w:rPr>
          <w:sz w:val="22"/>
          <w:szCs w:val="22"/>
        </w:rPr>
        <w:t xml:space="preserve"> może odstąpić od Umowy</w:t>
      </w:r>
      <w:r w:rsidR="00202054" w:rsidRPr="00561E52">
        <w:rPr>
          <w:sz w:val="22"/>
          <w:szCs w:val="22"/>
        </w:rPr>
        <w:t xml:space="preserve"> (ex </w:t>
      </w:r>
      <w:proofErr w:type="spellStart"/>
      <w:r w:rsidR="00202054" w:rsidRPr="00561E52">
        <w:rPr>
          <w:sz w:val="22"/>
          <w:szCs w:val="22"/>
        </w:rPr>
        <w:t>tunc</w:t>
      </w:r>
      <w:proofErr w:type="spellEnd"/>
      <w:r w:rsidR="00202054" w:rsidRPr="00561E52">
        <w:rPr>
          <w:sz w:val="22"/>
          <w:szCs w:val="22"/>
        </w:rPr>
        <w:t xml:space="preserve"> – wstecz)</w:t>
      </w:r>
      <w:r w:rsidRPr="00561E52">
        <w:rPr>
          <w:sz w:val="22"/>
          <w:szCs w:val="22"/>
        </w:rPr>
        <w:t xml:space="preserve"> </w:t>
      </w:r>
      <w:bookmarkStart w:id="234" w:name="_Hlk144467170"/>
      <w:r w:rsidRPr="00561E52">
        <w:rPr>
          <w:sz w:val="22"/>
          <w:szCs w:val="22"/>
        </w:rPr>
        <w:t>w całości lub części</w:t>
      </w:r>
      <w:bookmarkEnd w:id="234"/>
      <w:r w:rsidR="00202054" w:rsidRPr="00561E52">
        <w:rPr>
          <w:sz w:val="22"/>
          <w:szCs w:val="22"/>
        </w:rPr>
        <w:t xml:space="preserve"> lub wypowiedzieć Umowę</w:t>
      </w:r>
      <w:r w:rsidRPr="00561E52">
        <w:rPr>
          <w:sz w:val="22"/>
          <w:szCs w:val="22"/>
        </w:rPr>
        <w:t xml:space="preserve"> </w:t>
      </w:r>
      <w:r w:rsidR="00202054" w:rsidRPr="00561E52">
        <w:rPr>
          <w:sz w:val="22"/>
          <w:szCs w:val="22"/>
        </w:rPr>
        <w:t>(</w:t>
      </w:r>
      <w:r w:rsidRPr="00561E52">
        <w:rPr>
          <w:sz w:val="22"/>
          <w:szCs w:val="22"/>
        </w:rPr>
        <w:t xml:space="preserve">ex nunc </w:t>
      </w:r>
      <w:r w:rsidR="00D04E9B" w:rsidRPr="00561E52">
        <w:rPr>
          <w:sz w:val="22"/>
          <w:szCs w:val="22"/>
        </w:rPr>
        <w:t>–</w:t>
      </w:r>
      <w:r w:rsidR="00202054" w:rsidRPr="00561E52">
        <w:rPr>
          <w:sz w:val="22"/>
          <w:szCs w:val="22"/>
        </w:rPr>
        <w:t xml:space="preserve"> </w:t>
      </w:r>
      <w:r w:rsidRPr="00561E52">
        <w:rPr>
          <w:sz w:val="22"/>
          <w:szCs w:val="22"/>
        </w:rPr>
        <w:t>od teraz)</w:t>
      </w:r>
      <w:r w:rsidR="0072470D" w:rsidRPr="00561E52">
        <w:rPr>
          <w:sz w:val="22"/>
          <w:szCs w:val="22"/>
        </w:rPr>
        <w:t xml:space="preserve"> w całości lub części</w:t>
      </w:r>
      <w:r w:rsidR="00202054" w:rsidRPr="00561E52">
        <w:rPr>
          <w:sz w:val="22"/>
          <w:szCs w:val="22"/>
        </w:rPr>
        <w:t>,</w:t>
      </w:r>
      <w:r w:rsidRPr="00561E52">
        <w:rPr>
          <w:sz w:val="22"/>
          <w:szCs w:val="22"/>
        </w:rPr>
        <w:t xml:space="preserve"> w przypadku:</w:t>
      </w:r>
    </w:p>
    <w:p w14:paraId="00C320C4" w14:textId="77777777" w:rsidR="000C23F8" w:rsidRPr="00561E52" w:rsidRDefault="000C23F8" w:rsidP="00192A50">
      <w:pPr>
        <w:numPr>
          <w:ilvl w:val="1"/>
          <w:numId w:val="58"/>
        </w:numPr>
        <w:spacing w:line="259" w:lineRule="auto"/>
        <w:jc w:val="both"/>
        <w:rPr>
          <w:sz w:val="22"/>
          <w:szCs w:val="22"/>
        </w:rPr>
      </w:pPr>
      <w:r w:rsidRPr="00561E52">
        <w:rPr>
          <w:sz w:val="22"/>
          <w:szCs w:val="22"/>
        </w:rPr>
        <w:t>wygaśnięcia ubezpieczenia Wykonawcy i nieprzedłużenia ochrony ubezpieczeniowej w okresie realizacji Umowy,</w:t>
      </w:r>
    </w:p>
    <w:p w14:paraId="58CCB24E" w14:textId="77777777" w:rsidR="000C23F8" w:rsidRPr="00F8529D" w:rsidRDefault="000C23F8" w:rsidP="00192A50">
      <w:pPr>
        <w:numPr>
          <w:ilvl w:val="1"/>
          <w:numId w:val="58"/>
        </w:numPr>
        <w:spacing w:line="259" w:lineRule="auto"/>
        <w:jc w:val="both"/>
        <w:rPr>
          <w:sz w:val="22"/>
          <w:szCs w:val="22"/>
        </w:rPr>
      </w:pPr>
      <w:r w:rsidRPr="00561E52">
        <w:rPr>
          <w:sz w:val="22"/>
          <w:szCs w:val="22"/>
        </w:rPr>
        <w:t>zmiany Podwykonawcy</w:t>
      </w:r>
      <w:r w:rsidRPr="00F8529D">
        <w:rPr>
          <w:sz w:val="22"/>
          <w:szCs w:val="22"/>
        </w:rPr>
        <w:t>,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192A50">
      <w:pPr>
        <w:numPr>
          <w:ilvl w:val="1"/>
          <w:numId w:val="58"/>
        </w:numPr>
        <w:spacing w:line="259" w:lineRule="auto"/>
        <w:jc w:val="both"/>
        <w:rPr>
          <w:sz w:val="22"/>
          <w:szCs w:val="22"/>
        </w:rPr>
      </w:pPr>
      <w:bookmarkStart w:id="235" w:name="_Hlk82757104"/>
      <w:r w:rsidRPr="00F8529D">
        <w:rPr>
          <w:sz w:val="22"/>
          <w:szCs w:val="22"/>
        </w:rPr>
        <w:lastRenderedPageBreak/>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5"/>
    <w:p w14:paraId="3CE94781" w14:textId="5D693CC1" w:rsidR="000C23F8" w:rsidRPr="00F8529D" w:rsidRDefault="000C23F8" w:rsidP="00192A50">
      <w:pPr>
        <w:numPr>
          <w:ilvl w:val="1"/>
          <w:numId w:val="5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192A50">
      <w:pPr>
        <w:numPr>
          <w:ilvl w:val="2"/>
          <w:numId w:val="58"/>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192A50">
      <w:pPr>
        <w:numPr>
          <w:ilvl w:val="2"/>
          <w:numId w:val="5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40C31" w:rsidRDefault="000C23F8" w:rsidP="00192A50">
      <w:pPr>
        <w:numPr>
          <w:ilvl w:val="2"/>
          <w:numId w:val="58"/>
        </w:numPr>
        <w:spacing w:line="259" w:lineRule="auto"/>
        <w:ind w:hanging="357"/>
        <w:jc w:val="both"/>
        <w:rPr>
          <w:sz w:val="22"/>
          <w:szCs w:val="22"/>
        </w:rPr>
      </w:pPr>
      <w:bookmarkStart w:id="236" w:name="_Hlk82757146"/>
      <w:r w:rsidRPr="00F8529D">
        <w:rPr>
          <w:sz w:val="22"/>
          <w:szCs w:val="22"/>
        </w:rPr>
        <w:t xml:space="preserve">wykonywania </w:t>
      </w:r>
      <w:r w:rsidRPr="00F40C31">
        <w:rPr>
          <w:sz w:val="22"/>
          <w:szCs w:val="22"/>
        </w:rPr>
        <w:t>Umowy w sposób niezgodny z przepisami prawa powszechnie obowiązującego lub regulacjami wewnętrznymi Zamawiającego, do których przestrzegania został zobowiązany Wykonawca</w:t>
      </w:r>
      <w:bookmarkEnd w:id="236"/>
      <w:r w:rsidRPr="00F40C31">
        <w:rPr>
          <w:sz w:val="22"/>
          <w:szCs w:val="22"/>
        </w:rPr>
        <w:t>,</w:t>
      </w:r>
    </w:p>
    <w:p w14:paraId="50AE23C0" w14:textId="77777777" w:rsidR="000C23F8" w:rsidRPr="00F40C31" w:rsidRDefault="000C23F8" w:rsidP="00192A50">
      <w:pPr>
        <w:numPr>
          <w:ilvl w:val="1"/>
          <w:numId w:val="58"/>
        </w:numPr>
        <w:spacing w:line="259" w:lineRule="auto"/>
        <w:ind w:hanging="357"/>
        <w:jc w:val="both"/>
        <w:rPr>
          <w:sz w:val="22"/>
          <w:szCs w:val="22"/>
        </w:rPr>
      </w:pPr>
      <w:r w:rsidRPr="00F40C31">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F40C31" w:rsidRDefault="000C23F8" w:rsidP="00192A50">
      <w:pPr>
        <w:numPr>
          <w:ilvl w:val="1"/>
          <w:numId w:val="58"/>
        </w:numPr>
        <w:spacing w:line="259" w:lineRule="auto"/>
        <w:jc w:val="both"/>
        <w:rPr>
          <w:b/>
          <w:bCs/>
          <w:sz w:val="22"/>
          <w:szCs w:val="22"/>
        </w:rPr>
      </w:pPr>
      <w:r w:rsidRPr="00F40C31">
        <w:rPr>
          <w:sz w:val="22"/>
          <w:szCs w:val="22"/>
        </w:rPr>
        <w:t>nieprzystąpienia w danym dniu do realizacji zamówienia, przy czym odstąpienie</w:t>
      </w:r>
      <w:r w:rsidR="00202054" w:rsidRPr="00F40C31">
        <w:rPr>
          <w:sz w:val="22"/>
          <w:szCs w:val="22"/>
        </w:rPr>
        <w:t>/wypowiedzenie</w:t>
      </w:r>
      <w:r w:rsidRPr="00F40C31">
        <w:rPr>
          <w:sz w:val="22"/>
          <w:szCs w:val="22"/>
        </w:rPr>
        <w:t xml:space="preserve"> dotyczyć będzie tylko tej części </w:t>
      </w:r>
      <w:r w:rsidR="00202054" w:rsidRPr="00F40C31">
        <w:rPr>
          <w:sz w:val="22"/>
          <w:szCs w:val="22"/>
        </w:rPr>
        <w:t>U</w:t>
      </w:r>
      <w:r w:rsidRPr="00F40C31">
        <w:rPr>
          <w:sz w:val="22"/>
          <w:szCs w:val="22"/>
        </w:rPr>
        <w:t>mowy,</w:t>
      </w:r>
    </w:p>
    <w:p w14:paraId="2B363E7F" w14:textId="77777777" w:rsidR="000C23F8" w:rsidRPr="00F40C31" w:rsidRDefault="000C23F8" w:rsidP="00192A50">
      <w:pPr>
        <w:numPr>
          <w:ilvl w:val="1"/>
          <w:numId w:val="58"/>
        </w:numPr>
        <w:spacing w:line="259" w:lineRule="auto"/>
        <w:jc w:val="both"/>
        <w:rPr>
          <w:sz w:val="22"/>
          <w:szCs w:val="22"/>
        </w:rPr>
      </w:pPr>
      <w:r w:rsidRPr="00F40C31">
        <w:rPr>
          <w:sz w:val="22"/>
          <w:szCs w:val="22"/>
        </w:rPr>
        <w:t>otwarcia postępowania likwidacyjnego Wykonawcy.</w:t>
      </w:r>
    </w:p>
    <w:p w14:paraId="5B08583D" w14:textId="635E8F36" w:rsidR="000C23F8" w:rsidRPr="00F40C31" w:rsidRDefault="000C23F8" w:rsidP="00192A50">
      <w:pPr>
        <w:numPr>
          <w:ilvl w:val="0"/>
          <w:numId w:val="58"/>
        </w:numPr>
        <w:spacing w:line="259" w:lineRule="auto"/>
        <w:ind w:left="357" w:hanging="357"/>
        <w:jc w:val="both"/>
        <w:rPr>
          <w:sz w:val="22"/>
          <w:szCs w:val="22"/>
        </w:rPr>
      </w:pPr>
      <w:r w:rsidRPr="00F40C31">
        <w:rPr>
          <w:sz w:val="22"/>
          <w:szCs w:val="22"/>
        </w:rPr>
        <w:t>W przypadkach</w:t>
      </w:r>
      <w:r w:rsidR="004E6FA6" w:rsidRPr="00F40C31">
        <w:rPr>
          <w:sz w:val="22"/>
          <w:szCs w:val="22"/>
        </w:rPr>
        <w:t>,</w:t>
      </w:r>
      <w:r w:rsidRPr="00F40C31">
        <w:rPr>
          <w:sz w:val="22"/>
          <w:szCs w:val="22"/>
        </w:rPr>
        <w:t xml:space="preserve"> o których mowa w ust. 2 pkt 1) – </w:t>
      </w:r>
      <w:r w:rsidR="00B55DF8" w:rsidRPr="00F40C31">
        <w:rPr>
          <w:sz w:val="22"/>
          <w:szCs w:val="22"/>
        </w:rPr>
        <w:t>5)</w:t>
      </w:r>
      <w:r w:rsidRPr="00F40C31">
        <w:rPr>
          <w:sz w:val="22"/>
          <w:szCs w:val="22"/>
        </w:rPr>
        <w:t xml:space="preserve">, Zamawiający przed odstąpieniem </w:t>
      </w:r>
      <w:r w:rsidR="0072470D" w:rsidRPr="00F40C31">
        <w:rPr>
          <w:sz w:val="22"/>
          <w:szCs w:val="22"/>
        </w:rPr>
        <w:t xml:space="preserve">lub wypowiedzeniem </w:t>
      </w:r>
      <w:r w:rsidRPr="00F40C31">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40C31">
        <w:rPr>
          <w:sz w:val="22"/>
          <w:szCs w:val="22"/>
        </w:rPr>
        <w:t xml:space="preserve"> lub wypowiedzeniu.</w:t>
      </w:r>
    </w:p>
    <w:bookmarkEnd w:id="233"/>
    <w:p w14:paraId="6A2E0EA6" w14:textId="77777777" w:rsidR="000C23F8" w:rsidRPr="00F40C31" w:rsidRDefault="000C23F8" w:rsidP="000C23F8">
      <w:pPr>
        <w:spacing w:line="259" w:lineRule="auto"/>
        <w:jc w:val="both"/>
        <w:rPr>
          <w:sz w:val="12"/>
          <w:szCs w:val="12"/>
        </w:rPr>
      </w:pPr>
    </w:p>
    <w:p w14:paraId="6506C8E6" w14:textId="77777777" w:rsidR="000C23F8" w:rsidRPr="00F40C31" w:rsidRDefault="000C23F8" w:rsidP="000C23F8">
      <w:pPr>
        <w:spacing w:line="259" w:lineRule="auto"/>
        <w:jc w:val="both"/>
        <w:rPr>
          <w:sz w:val="12"/>
          <w:szCs w:val="12"/>
        </w:rPr>
      </w:pPr>
    </w:p>
    <w:p w14:paraId="7F8187CD" w14:textId="3AB560F1" w:rsidR="00A603EC" w:rsidRPr="00B55DF8" w:rsidRDefault="00A603EC" w:rsidP="00192A50">
      <w:pPr>
        <w:numPr>
          <w:ilvl w:val="0"/>
          <w:numId w:val="58"/>
        </w:numPr>
        <w:spacing w:line="256" w:lineRule="auto"/>
        <w:jc w:val="both"/>
        <w:rPr>
          <w:sz w:val="22"/>
          <w:szCs w:val="22"/>
        </w:rPr>
      </w:pPr>
      <w:bookmarkStart w:id="237" w:name="_Hlk146784951"/>
      <w:r w:rsidRPr="00F40C31">
        <w:rPr>
          <w:sz w:val="22"/>
          <w:szCs w:val="22"/>
        </w:rPr>
        <w:t>Z uprawnienia do odstąpienia od Umowy</w:t>
      </w:r>
      <w:r w:rsidR="004E15BD" w:rsidRPr="00F40C31">
        <w:rPr>
          <w:sz w:val="22"/>
          <w:szCs w:val="22"/>
        </w:rPr>
        <w:t xml:space="preserve"> (w całości lub części)</w:t>
      </w:r>
      <w:r w:rsidRPr="00F40C31">
        <w:rPr>
          <w:sz w:val="22"/>
          <w:szCs w:val="22"/>
        </w:rPr>
        <w:t xml:space="preserve">, w przypadkach określonych </w:t>
      </w:r>
      <w:r w:rsidR="004E15BD" w:rsidRPr="00F40C31">
        <w:rPr>
          <w:sz w:val="22"/>
          <w:szCs w:val="22"/>
        </w:rPr>
        <w:t xml:space="preserve">w ust. 2 powyżej, a także w innych przypadkach określonych w Umowie, Zamawiający może skorzystać w terminie 60 dni od dnia powzięcia przez Zamawiającego </w:t>
      </w:r>
      <w:r w:rsidR="004E15BD" w:rsidRPr="00F8529D">
        <w:rPr>
          <w:sz w:val="22"/>
          <w:szCs w:val="22"/>
        </w:rPr>
        <w:t xml:space="preserve">wiedzy o okolicznościach uzasadniających odstąpienie od Umowy, nie później jednak aniżeli do ostatniego dnia </w:t>
      </w:r>
      <w:r w:rsidR="004E15BD" w:rsidRPr="00B55DF8">
        <w:rPr>
          <w:sz w:val="22"/>
          <w:szCs w:val="22"/>
        </w:rPr>
        <w:t>obowiązywania gwarancji</w:t>
      </w:r>
      <w:r w:rsidR="004E6FA6" w:rsidRPr="00B55DF8">
        <w:rPr>
          <w:sz w:val="22"/>
          <w:szCs w:val="22"/>
        </w:rPr>
        <w:t xml:space="preserve"> lub rękojmi (w zależności od tego, który z tych terminów będzie dłuższy),</w:t>
      </w:r>
      <w:r w:rsidR="004E15BD" w:rsidRPr="00B55DF8">
        <w:rPr>
          <w:sz w:val="22"/>
          <w:szCs w:val="22"/>
        </w:rPr>
        <w:t xml:space="preserve"> zgodnie z § 6 ust. 1 Umowy</w:t>
      </w:r>
      <w:r w:rsidR="00F77798" w:rsidRPr="00B55DF8">
        <w:rPr>
          <w:sz w:val="22"/>
          <w:szCs w:val="22"/>
        </w:rPr>
        <w:t xml:space="preserve"> </w:t>
      </w:r>
      <w:r w:rsidR="00CC6E6B" w:rsidRPr="00B55DF8">
        <w:rPr>
          <w:sz w:val="22"/>
          <w:szCs w:val="22"/>
        </w:rPr>
        <w:t>a</w:t>
      </w:r>
      <w:r w:rsidR="00F77798" w:rsidRPr="00B55DF8">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B55DF8" w:rsidRDefault="000C23F8" w:rsidP="00192A50">
      <w:pPr>
        <w:numPr>
          <w:ilvl w:val="0"/>
          <w:numId w:val="58"/>
        </w:numPr>
        <w:spacing w:line="259" w:lineRule="auto"/>
        <w:ind w:left="357" w:hanging="357"/>
        <w:jc w:val="both"/>
        <w:rPr>
          <w:sz w:val="22"/>
          <w:szCs w:val="22"/>
        </w:rPr>
      </w:pPr>
      <w:r w:rsidRPr="00B55DF8">
        <w:rPr>
          <w:sz w:val="22"/>
          <w:szCs w:val="22"/>
        </w:rPr>
        <w:t xml:space="preserve">Odstąpienie od Umowy </w:t>
      </w:r>
      <w:r w:rsidR="004B24AC" w:rsidRPr="00B55DF8">
        <w:rPr>
          <w:sz w:val="22"/>
          <w:szCs w:val="22"/>
        </w:rPr>
        <w:t xml:space="preserve">lub wypowiedzenie Umowy </w:t>
      </w:r>
      <w:r w:rsidRPr="00B55DF8">
        <w:rPr>
          <w:sz w:val="22"/>
          <w:szCs w:val="22"/>
        </w:rPr>
        <w:t xml:space="preserve">w części nie wyłącza realizacji uprawnień </w:t>
      </w:r>
      <w:r w:rsidR="004B24AC" w:rsidRPr="00B55DF8">
        <w:rPr>
          <w:sz w:val="22"/>
          <w:szCs w:val="22"/>
        </w:rPr>
        <w:t xml:space="preserve">Zamawiającego </w:t>
      </w:r>
      <w:r w:rsidRPr="00B55DF8">
        <w:rPr>
          <w:sz w:val="22"/>
          <w:szCs w:val="22"/>
        </w:rPr>
        <w:t>wynikających z części Umowy,</w:t>
      </w:r>
      <w:r w:rsidR="004B24AC" w:rsidRPr="00B55DF8">
        <w:rPr>
          <w:sz w:val="22"/>
          <w:szCs w:val="22"/>
        </w:rPr>
        <w:t xml:space="preserve"> której nie dotyczy odstąpienie lub wypowiedzenie.</w:t>
      </w:r>
      <w:r w:rsidRPr="00B55DF8">
        <w:rPr>
          <w:sz w:val="22"/>
          <w:szCs w:val="22"/>
        </w:rPr>
        <w:t xml:space="preserve"> </w:t>
      </w:r>
    </w:p>
    <w:p w14:paraId="54F214BB" w14:textId="13ECE2CD" w:rsidR="00160C0C" w:rsidRPr="00B55DF8" w:rsidRDefault="00160C0C" w:rsidP="00192A50">
      <w:pPr>
        <w:numPr>
          <w:ilvl w:val="0"/>
          <w:numId w:val="58"/>
        </w:numPr>
        <w:spacing w:line="259" w:lineRule="auto"/>
        <w:ind w:left="357" w:hanging="357"/>
        <w:jc w:val="both"/>
        <w:rPr>
          <w:sz w:val="22"/>
          <w:szCs w:val="22"/>
        </w:rPr>
      </w:pPr>
      <w:r w:rsidRPr="00B55DF8">
        <w:rPr>
          <w:sz w:val="22"/>
          <w:szCs w:val="22"/>
        </w:rPr>
        <w:t>Odstąpienie od Umowy lub wypowiedzenie Umowy nie wyłącza możliwości żądania przez Zamawiającego kar umownych naliczonych do dnia odstąpienia lub wypowiedzenia Umowy</w:t>
      </w:r>
      <w:r w:rsidR="002A3212" w:rsidRPr="00B55DF8">
        <w:rPr>
          <w:sz w:val="22"/>
          <w:szCs w:val="22"/>
        </w:rPr>
        <w:t xml:space="preserve"> oraz</w:t>
      </w:r>
      <w:r w:rsidRPr="00B55DF8">
        <w:rPr>
          <w:sz w:val="22"/>
          <w:szCs w:val="22"/>
        </w:rPr>
        <w:t xml:space="preserve"> kary umownej zastrzeżonej na wypadek </w:t>
      </w:r>
      <w:r w:rsidR="002A3212" w:rsidRPr="00B55DF8">
        <w:rPr>
          <w:sz w:val="22"/>
          <w:szCs w:val="22"/>
        </w:rPr>
        <w:t>odstąpienia/wypowiedzenia Umowy.</w:t>
      </w:r>
    </w:p>
    <w:p w14:paraId="4A32B475" w14:textId="6C4EF6C4" w:rsidR="008326BE" w:rsidRPr="00B55DF8" w:rsidRDefault="008326BE" w:rsidP="008326BE">
      <w:pPr>
        <w:numPr>
          <w:ilvl w:val="0"/>
          <w:numId w:val="58"/>
        </w:numPr>
        <w:spacing w:line="259" w:lineRule="auto"/>
        <w:ind w:left="357" w:hanging="357"/>
        <w:jc w:val="both"/>
        <w:rPr>
          <w:sz w:val="22"/>
          <w:szCs w:val="22"/>
        </w:rPr>
      </w:pPr>
      <w:bookmarkStart w:id="238" w:name="_Hlk156822430"/>
      <w:r w:rsidRPr="00B55DF8">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8"/>
    <w:p w14:paraId="1288ED1A" w14:textId="168D9AAF" w:rsidR="000C23F8" w:rsidRPr="00B55DF8" w:rsidRDefault="000C23F8" w:rsidP="00192A50">
      <w:pPr>
        <w:numPr>
          <w:ilvl w:val="0"/>
          <w:numId w:val="58"/>
        </w:numPr>
        <w:spacing w:line="259" w:lineRule="auto"/>
        <w:ind w:left="357" w:hanging="357"/>
        <w:jc w:val="both"/>
        <w:rPr>
          <w:sz w:val="22"/>
          <w:szCs w:val="22"/>
        </w:rPr>
      </w:pPr>
      <w:r w:rsidRPr="00B55DF8">
        <w:rPr>
          <w:sz w:val="22"/>
          <w:szCs w:val="22"/>
        </w:rPr>
        <w:t xml:space="preserve">Zamawiającemu przysługuje </w:t>
      </w:r>
      <w:r w:rsidR="0072470D" w:rsidRPr="00B55DF8">
        <w:rPr>
          <w:sz w:val="22"/>
          <w:szCs w:val="22"/>
        </w:rPr>
        <w:t xml:space="preserve">także </w:t>
      </w:r>
      <w:r w:rsidRPr="00B55DF8">
        <w:rPr>
          <w:sz w:val="22"/>
          <w:szCs w:val="22"/>
        </w:rPr>
        <w:t xml:space="preserve">prawo wypowiedzenia Umowy </w:t>
      </w:r>
      <w:r w:rsidR="0072470D" w:rsidRPr="00B55DF8">
        <w:rPr>
          <w:sz w:val="22"/>
          <w:szCs w:val="22"/>
        </w:rPr>
        <w:t xml:space="preserve">(ex nunc - od teraz) </w:t>
      </w:r>
      <w:r w:rsidRPr="00B55DF8">
        <w:rPr>
          <w:sz w:val="22"/>
          <w:szCs w:val="22"/>
        </w:rPr>
        <w:t>w całości lub części z zachowaniem okresu wypowiedzenia wynoszącego 30 dni, w przypadku:</w:t>
      </w:r>
    </w:p>
    <w:p w14:paraId="29FCAF3A" w14:textId="77777777" w:rsidR="000C23F8" w:rsidRPr="00595487" w:rsidRDefault="000C23F8" w:rsidP="00192A50">
      <w:pPr>
        <w:numPr>
          <w:ilvl w:val="1"/>
          <w:numId w:val="58"/>
        </w:numPr>
        <w:spacing w:line="259" w:lineRule="auto"/>
        <w:jc w:val="both"/>
        <w:rPr>
          <w:sz w:val="22"/>
          <w:szCs w:val="22"/>
        </w:rPr>
      </w:pPr>
      <w:r w:rsidRPr="00B55DF8">
        <w:rPr>
          <w:sz w:val="22"/>
          <w:szCs w:val="22"/>
        </w:rPr>
        <w:t xml:space="preserve">ograniczenia produkcji lub reorganizacji w jednostkach organizacyjnych Zamawiającego, powodujących możliwość wykorzystania uwolnionych środków </w:t>
      </w:r>
      <w:r w:rsidRPr="00595487">
        <w:rPr>
          <w:sz w:val="22"/>
          <w:szCs w:val="22"/>
        </w:rPr>
        <w:t>produkcji lub potencjału ludzkiego do samodzielnej realizacji przez Zamawiającego świadczeń objętych Umową;</w:t>
      </w:r>
    </w:p>
    <w:p w14:paraId="5DDB010F" w14:textId="382FA7FE" w:rsidR="000C23F8" w:rsidRPr="00595487" w:rsidRDefault="000C23F8" w:rsidP="00192A50">
      <w:pPr>
        <w:numPr>
          <w:ilvl w:val="1"/>
          <w:numId w:val="5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192A50">
      <w:pPr>
        <w:numPr>
          <w:ilvl w:val="1"/>
          <w:numId w:val="58"/>
        </w:numPr>
        <w:spacing w:line="259" w:lineRule="auto"/>
        <w:jc w:val="both"/>
        <w:rPr>
          <w:sz w:val="22"/>
          <w:szCs w:val="22"/>
        </w:rPr>
      </w:pPr>
      <w:r w:rsidRPr="00595487">
        <w:rPr>
          <w:sz w:val="22"/>
          <w:szCs w:val="22"/>
        </w:rPr>
        <w:lastRenderedPageBreak/>
        <w:t>zmian na rynku, na którym działa Zamawiający skutkujących brakiem potrzeby dalszego wykonywania przedmiotu Umowy.</w:t>
      </w:r>
    </w:p>
    <w:p w14:paraId="51E5CDE9" w14:textId="77777777" w:rsidR="000C23F8" w:rsidRPr="00B55DF8" w:rsidRDefault="000C23F8" w:rsidP="00192A50">
      <w:pPr>
        <w:numPr>
          <w:ilvl w:val="0"/>
          <w:numId w:val="5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BD6E407" w14:textId="039651BB" w:rsidR="008326BE" w:rsidRPr="00B55DF8" w:rsidRDefault="008326BE" w:rsidP="00B55DF8">
      <w:pPr>
        <w:numPr>
          <w:ilvl w:val="0"/>
          <w:numId w:val="58"/>
        </w:numPr>
        <w:spacing w:line="259" w:lineRule="auto"/>
        <w:ind w:left="357" w:hanging="357"/>
        <w:jc w:val="both"/>
        <w:rPr>
          <w:sz w:val="22"/>
          <w:szCs w:val="22"/>
        </w:rPr>
      </w:pPr>
      <w:bookmarkStart w:id="239" w:name="_Hlk156822481"/>
      <w:r w:rsidRPr="00B55DF8">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bookmarkEnd w:id="239"/>
    </w:p>
    <w:p w14:paraId="7AFC93DB" w14:textId="0EA2D2E9" w:rsidR="000C23F8" w:rsidRPr="00B55DF8" w:rsidRDefault="000C23F8" w:rsidP="00192A50">
      <w:pPr>
        <w:numPr>
          <w:ilvl w:val="0"/>
          <w:numId w:val="58"/>
        </w:numPr>
        <w:spacing w:line="259" w:lineRule="auto"/>
        <w:ind w:left="357" w:hanging="357"/>
        <w:jc w:val="both"/>
        <w:rPr>
          <w:sz w:val="22"/>
          <w:szCs w:val="22"/>
        </w:rPr>
      </w:pPr>
      <w:r w:rsidRPr="00B55DF8">
        <w:rPr>
          <w:sz w:val="22"/>
          <w:szCs w:val="22"/>
        </w:rPr>
        <w:t xml:space="preserve">Postanowienia </w:t>
      </w:r>
      <w:r w:rsidR="002A3212" w:rsidRPr="00B55DF8">
        <w:rPr>
          <w:sz w:val="22"/>
          <w:szCs w:val="22"/>
        </w:rPr>
        <w:t>niniejszej Umowy</w:t>
      </w:r>
      <w:r w:rsidRPr="00B55DF8">
        <w:rPr>
          <w:sz w:val="22"/>
          <w:szCs w:val="22"/>
        </w:rPr>
        <w:t xml:space="preserve"> nie wyłączają możliwości odstąpienia od Umowy na podstawie przepisów </w:t>
      </w:r>
      <w:r w:rsidR="00E11665" w:rsidRPr="00B55DF8">
        <w:rPr>
          <w:sz w:val="22"/>
          <w:szCs w:val="22"/>
        </w:rPr>
        <w:t>K</w:t>
      </w:r>
      <w:r w:rsidRPr="00B55DF8">
        <w:rPr>
          <w:sz w:val="22"/>
          <w:szCs w:val="22"/>
        </w:rPr>
        <w:t>odeksu cywilnego.</w:t>
      </w:r>
    </w:p>
    <w:p w14:paraId="46C122E2" w14:textId="77777777" w:rsidR="000C23F8" w:rsidRPr="00E66F78" w:rsidRDefault="000C23F8" w:rsidP="000C23F8">
      <w:pPr>
        <w:pStyle w:val="Nagwek2"/>
      </w:pPr>
      <w:bookmarkStart w:id="240" w:name="_Toc64016211"/>
      <w:bookmarkStart w:id="241" w:name="_Toc106095874"/>
      <w:bookmarkStart w:id="242" w:name="_Toc106096314"/>
      <w:bookmarkStart w:id="243" w:name="_Toc106096418"/>
      <w:bookmarkStart w:id="244" w:name="_Toc148612312"/>
      <w:bookmarkStart w:id="245" w:name="_Hlk148332977"/>
      <w:bookmarkStart w:id="246" w:name="_Hlk67826402"/>
      <w:bookmarkEnd w:id="237"/>
      <w:r w:rsidRPr="00E66F78">
        <w:t>§ 1</w:t>
      </w:r>
      <w:r>
        <w:t>5</w:t>
      </w:r>
      <w:r w:rsidRPr="00E66F78">
        <w:t xml:space="preserve">. </w:t>
      </w:r>
      <w:bookmarkStart w:id="247" w:name="_Hlk147835254"/>
      <w:r w:rsidRPr="00E66F78">
        <w:t>Zmiany Umowy</w:t>
      </w:r>
      <w:bookmarkEnd w:id="240"/>
      <w:bookmarkEnd w:id="241"/>
      <w:bookmarkEnd w:id="242"/>
      <w:bookmarkEnd w:id="243"/>
      <w:bookmarkEnd w:id="244"/>
    </w:p>
    <w:p w14:paraId="7A640859" w14:textId="77777777" w:rsidR="000C23F8" w:rsidRPr="00F8529D" w:rsidRDefault="000C23F8" w:rsidP="00192A50">
      <w:pPr>
        <w:pStyle w:val="Akapitzlist"/>
        <w:numPr>
          <w:ilvl w:val="0"/>
          <w:numId w:val="7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192A50">
      <w:pPr>
        <w:numPr>
          <w:ilvl w:val="0"/>
          <w:numId w:val="7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192A50">
      <w:pPr>
        <w:numPr>
          <w:ilvl w:val="2"/>
          <w:numId w:val="7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192A50">
      <w:pPr>
        <w:numPr>
          <w:ilvl w:val="2"/>
          <w:numId w:val="7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192A50">
      <w:pPr>
        <w:numPr>
          <w:ilvl w:val="2"/>
          <w:numId w:val="7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192A50">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192A50">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192A50">
      <w:pPr>
        <w:numPr>
          <w:ilvl w:val="2"/>
          <w:numId w:val="7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192A50">
      <w:pPr>
        <w:numPr>
          <w:ilvl w:val="2"/>
          <w:numId w:val="7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192A50">
      <w:pPr>
        <w:numPr>
          <w:ilvl w:val="2"/>
          <w:numId w:val="7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192A50">
      <w:pPr>
        <w:numPr>
          <w:ilvl w:val="2"/>
          <w:numId w:val="76"/>
        </w:numPr>
        <w:spacing w:line="259" w:lineRule="auto"/>
        <w:jc w:val="both"/>
        <w:rPr>
          <w:sz w:val="22"/>
          <w:szCs w:val="22"/>
        </w:rPr>
      </w:pPr>
      <w:r w:rsidRPr="00F8529D">
        <w:rPr>
          <w:sz w:val="22"/>
          <w:szCs w:val="22"/>
        </w:rPr>
        <w:lastRenderedPageBreak/>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192A50">
      <w:pPr>
        <w:numPr>
          <w:ilvl w:val="2"/>
          <w:numId w:val="7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192A50">
      <w:pPr>
        <w:numPr>
          <w:ilvl w:val="2"/>
          <w:numId w:val="7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192A50">
      <w:pPr>
        <w:numPr>
          <w:ilvl w:val="2"/>
          <w:numId w:val="7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192A50">
      <w:pPr>
        <w:numPr>
          <w:ilvl w:val="2"/>
          <w:numId w:val="7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192A50">
      <w:pPr>
        <w:numPr>
          <w:ilvl w:val="1"/>
          <w:numId w:val="7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192A50">
      <w:pPr>
        <w:pStyle w:val="Akapitzlist"/>
        <w:numPr>
          <w:ilvl w:val="0"/>
          <w:numId w:val="76"/>
        </w:numPr>
        <w:spacing w:line="259" w:lineRule="auto"/>
        <w:ind w:left="709" w:hanging="709"/>
        <w:jc w:val="both"/>
        <w:rPr>
          <w:sz w:val="6"/>
          <w:szCs w:val="6"/>
        </w:rPr>
      </w:pPr>
      <w:bookmarkStart w:id="248"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9" w:name="_Hlk147848467"/>
      <w:r w:rsidR="00F244A3" w:rsidRPr="00F8529D">
        <w:rPr>
          <w:sz w:val="22"/>
          <w:szCs w:val="22"/>
        </w:rPr>
        <w:t xml:space="preserve">, </w:t>
      </w:r>
      <w:bookmarkEnd w:id="248"/>
      <w:bookmarkEnd w:id="249"/>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572C2B">
      <w:pPr>
        <w:pStyle w:val="Akapitzlist"/>
        <w:numPr>
          <w:ilvl w:val="0"/>
          <w:numId w:val="5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6F715D">
      <w:pPr>
        <w:pStyle w:val="Akapitzlist"/>
        <w:numPr>
          <w:ilvl w:val="0"/>
          <w:numId w:val="71"/>
        </w:numPr>
        <w:spacing w:line="259" w:lineRule="auto"/>
        <w:jc w:val="both"/>
        <w:rPr>
          <w:sz w:val="22"/>
          <w:szCs w:val="22"/>
        </w:rPr>
      </w:pPr>
      <w:bookmarkStart w:id="250" w:name="_Hlk147848517"/>
      <w:r w:rsidRPr="00A33BF6">
        <w:rPr>
          <w:sz w:val="22"/>
          <w:szCs w:val="22"/>
        </w:rPr>
        <w:t xml:space="preserve">zmiana zasad dokonywania odbiorów świadczonych usług, o której mowa w </w:t>
      </w:r>
      <w:bookmarkStart w:id="251" w:name="_Hlk148344566"/>
      <w:r w:rsidRPr="00A33BF6">
        <w:rPr>
          <w:sz w:val="22"/>
          <w:szCs w:val="22"/>
        </w:rPr>
        <w:t xml:space="preserve">§15 </w:t>
      </w:r>
      <w:bookmarkEnd w:id="251"/>
      <w:r w:rsidRPr="00A33BF6">
        <w:rPr>
          <w:sz w:val="22"/>
          <w:szCs w:val="22"/>
        </w:rPr>
        <w:t>ust. 2 pkt 2) lit. f),</w:t>
      </w:r>
    </w:p>
    <w:bookmarkEnd w:id="250"/>
    <w:p w14:paraId="335E9567"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F715D">
      <w:pPr>
        <w:pStyle w:val="Akapitzlist"/>
        <w:numPr>
          <w:ilvl w:val="0"/>
          <w:numId w:val="71"/>
        </w:numPr>
        <w:spacing w:line="259" w:lineRule="auto"/>
        <w:jc w:val="both"/>
        <w:rPr>
          <w:i/>
          <w:iCs/>
          <w:sz w:val="22"/>
          <w:szCs w:val="22"/>
        </w:rPr>
      </w:pPr>
      <w:r w:rsidRPr="00A33BF6">
        <w:rPr>
          <w:sz w:val="22"/>
          <w:szCs w:val="22"/>
        </w:rPr>
        <w:lastRenderedPageBreak/>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1183CDCB" w:rsidR="00F536DE" w:rsidRPr="00B71040" w:rsidRDefault="004F3468" w:rsidP="00B71040">
      <w:pPr>
        <w:pStyle w:val="Nagwek2"/>
      </w:pPr>
      <w:bookmarkStart w:id="252" w:name="_Toc148612313"/>
      <w:bookmarkEnd w:id="245"/>
      <w:bookmarkEnd w:id="247"/>
      <w:r w:rsidRPr="004F3468">
        <w:t xml:space="preserve">§ 16. </w:t>
      </w:r>
      <w:r w:rsidR="00F536DE" w:rsidRPr="00B71040">
        <w:t>Waloryzacja</w:t>
      </w:r>
      <w:bookmarkEnd w:id="252"/>
      <w:r w:rsidR="00B24F0B">
        <w:t xml:space="preserve"> </w:t>
      </w:r>
      <w:r w:rsidR="00033438">
        <w:t>– nie dotyczy</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53" w:name="_Toc64016213"/>
      <w:bookmarkStart w:id="254" w:name="_Toc106095875"/>
      <w:bookmarkStart w:id="255" w:name="_Toc106096315"/>
      <w:bookmarkStart w:id="256" w:name="_Toc106096419"/>
      <w:bookmarkStart w:id="257" w:name="_Toc148612314"/>
      <w:bookmarkStart w:id="258" w:name="_Hlk67826426"/>
      <w:bookmarkEnd w:id="246"/>
      <w:r w:rsidRPr="00500E2A">
        <w:t>§</w:t>
      </w:r>
      <w:r>
        <w:t xml:space="preserve"> </w:t>
      </w:r>
      <w:r w:rsidRPr="00500E2A">
        <w:t>1</w:t>
      </w:r>
      <w:r w:rsidR="00B71040">
        <w:t>7</w:t>
      </w:r>
      <w:r w:rsidRPr="00500E2A">
        <w:t>. Ochrona danych osobowych</w:t>
      </w:r>
      <w:bookmarkEnd w:id="253"/>
      <w:bookmarkEnd w:id="254"/>
      <w:bookmarkEnd w:id="255"/>
      <w:bookmarkEnd w:id="256"/>
      <w:bookmarkEnd w:id="257"/>
      <w:r w:rsidRPr="00500E2A">
        <w:t xml:space="preserve"> </w:t>
      </w:r>
    </w:p>
    <w:p w14:paraId="37B5AD72" w14:textId="51EF138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w:t>
      </w:r>
      <w:r w:rsidR="00FB7313">
        <w:rPr>
          <w:b/>
          <w:bCs/>
          <w:sz w:val="22"/>
          <w:szCs w:val="22"/>
        </w:rPr>
        <w:t> </w:t>
      </w:r>
      <w:r w:rsidRPr="00500E2A">
        <w:rPr>
          <w:b/>
          <w:bCs/>
          <w:sz w:val="22"/>
          <w:szCs w:val="22"/>
        </w:rPr>
        <w:t>Umowy.</w:t>
      </w:r>
      <w:bookmarkEnd w:id="258"/>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9" w:name="_Toc64016214"/>
      <w:bookmarkStart w:id="260" w:name="_Toc106095876"/>
      <w:bookmarkStart w:id="261" w:name="_Toc106096316"/>
      <w:bookmarkStart w:id="262" w:name="_Toc106096420"/>
      <w:bookmarkStart w:id="263" w:name="_Toc148612315"/>
      <w:r w:rsidRPr="00500E2A">
        <w:t>§</w:t>
      </w:r>
      <w:r>
        <w:t xml:space="preserve"> </w:t>
      </w:r>
      <w:r w:rsidRPr="00500E2A">
        <w:t>1</w:t>
      </w:r>
      <w:r w:rsidR="00B71040">
        <w:t>8</w:t>
      </w:r>
      <w:r w:rsidRPr="00500E2A">
        <w:t xml:space="preserve">. Ochrona tajemnic </w:t>
      </w:r>
      <w:r w:rsidRPr="00E66F78">
        <w:t>przedsiębiorcy, zachowanie poufności</w:t>
      </w:r>
      <w:bookmarkEnd w:id="259"/>
      <w:bookmarkEnd w:id="260"/>
      <w:bookmarkEnd w:id="261"/>
      <w:bookmarkEnd w:id="262"/>
      <w:bookmarkEnd w:id="263"/>
      <w:r w:rsidRPr="00E66F78">
        <w:t xml:space="preserve"> </w:t>
      </w:r>
    </w:p>
    <w:p w14:paraId="6DD2CBE1" w14:textId="77777777" w:rsidR="000C23F8" w:rsidRPr="00E66F78" w:rsidRDefault="000C23F8" w:rsidP="00192A50">
      <w:pPr>
        <w:numPr>
          <w:ilvl w:val="0"/>
          <w:numId w:val="59"/>
        </w:numPr>
        <w:spacing w:line="259" w:lineRule="auto"/>
        <w:ind w:hanging="357"/>
        <w:jc w:val="both"/>
        <w:rPr>
          <w:sz w:val="22"/>
          <w:szCs w:val="22"/>
        </w:rPr>
      </w:pPr>
      <w:bookmarkStart w:id="26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92A50">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92A50">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92A50">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92A50">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92A50">
      <w:pPr>
        <w:numPr>
          <w:ilvl w:val="0"/>
          <w:numId w:val="59"/>
        </w:numPr>
        <w:spacing w:line="259" w:lineRule="auto"/>
        <w:ind w:left="363" w:hanging="357"/>
        <w:jc w:val="both"/>
        <w:rPr>
          <w:sz w:val="22"/>
          <w:szCs w:val="22"/>
        </w:rPr>
      </w:pPr>
      <w:r w:rsidRPr="00500E2A">
        <w:rPr>
          <w:sz w:val="22"/>
          <w:szCs w:val="22"/>
        </w:rPr>
        <w:lastRenderedPageBreak/>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92A50">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92A50">
      <w:pPr>
        <w:numPr>
          <w:ilvl w:val="0"/>
          <w:numId w:val="5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192A50">
      <w:pPr>
        <w:numPr>
          <w:ilvl w:val="0"/>
          <w:numId w:val="59"/>
        </w:numPr>
        <w:spacing w:line="259" w:lineRule="auto"/>
        <w:ind w:left="363" w:hanging="357"/>
        <w:jc w:val="both"/>
        <w:rPr>
          <w:sz w:val="22"/>
          <w:szCs w:val="22"/>
        </w:rPr>
      </w:pPr>
      <w:bookmarkStart w:id="265"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5"/>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6" w:name="_Toc64016215"/>
      <w:bookmarkStart w:id="267" w:name="_Toc106095877"/>
      <w:bookmarkStart w:id="268" w:name="_Toc106096317"/>
      <w:bookmarkStart w:id="269" w:name="_Toc106096421"/>
      <w:bookmarkStart w:id="270" w:name="_Toc148612316"/>
      <w:bookmarkEnd w:id="264"/>
      <w:r w:rsidRPr="00F8529D">
        <w:t>§ 1</w:t>
      </w:r>
      <w:r w:rsidR="00B71040" w:rsidRPr="00F8529D">
        <w:t>9</w:t>
      </w:r>
      <w:r w:rsidRPr="00F8529D">
        <w:t>. Zasady etyki</w:t>
      </w:r>
      <w:bookmarkEnd w:id="266"/>
      <w:bookmarkEnd w:id="267"/>
      <w:bookmarkEnd w:id="268"/>
      <w:bookmarkEnd w:id="269"/>
      <w:bookmarkEnd w:id="270"/>
    </w:p>
    <w:p w14:paraId="2CA957CA" w14:textId="77777777" w:rsidR="000C23F8" w:rsidRPr="00F8529D" w:rsidRDefault="000C23F8" w:rsidP="00192A50">
      <w:pPr>
        <w:numPr>
          <w:ilvl w:val="0"/>
          <w:numId w:val="60"/>
        </w:numPr>
        <w:spacing w:line="259" w:lineRule="auto"/>
        <w:ind w:hanging="357"/>
        <w:jc w:val="both"/>
        <w:rPr>
          <w:sz w:val="22"/>
          <w:szCs w:val="22"/>
        </w:rPr>
      </w:pPr>
      <w:bookmarkStart w:id="271"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8431A7" w:rsidRDefault="000C23F8" w:rsidP="00192A50">
      <w:pPr>
        <w:numPr>
          <w:ilvl w:val="1"/>
          <w:numId w:val="60"/>
        </w:numPr>
        <w:spacing w:line="259" w:lineRule="auto"/>
        <w:ind w:hanging="357"/>
        <w:jc w:val="both"/>
        <w:rPr>
          <w:sz w:val="22"/>
          <w:szCs w:val="22"/>
        </w:rPr>
      </w:pPr>
      <w:bookmarkStart w:id="272" w:name="_Hlk156480572"/>
      <w:r w:rsidRPr="00F8529D">
        <w:rPr>
          <w:sz w:val="22"/>
          <w:szCs w:val="22"/>
        </w:rPr>
        <w:t xml:space="preserve">popełnienia przestępstw określonych w art. 16 ustawy z dnia 28 października 2002 r. </w:t>
      </w:r>
      <w:bookmarkStart w:id="273" w:name="_Hlk144468375"/>
      <w:r w:rsidRPr="00F8529D">
        <w:rPr>
          <w:sz w:val="22"/>
          <w:szCs w:val="22"/>
        </w:rPr>
        <w:t>o odpowiedzialności podmiotów zbiorowych za czyny zabronione pod groźbą kary</w:t>
      </w:r>
      <w:bookmarkEnd w:id="273"/>
      <w:r w:rsidRPr="00F8529D">
        <w:rPr>
          <w:sz w:val="22"/>
          <w:szCs w:val="22"/>
        </w:rPr>
        <w:t xml:space="preserve"> </w:t>
      </w:r>
      <w:r w:rsidR="00744F79" w:rsidRPr="00F8529D">
        <w:rPr>
          <w:sz w:val="22"/>
          <w:szCs w:val="22"/>
        </w:rPr>
        <w:t xml:space="preserve">(Dz. U. </w:t>
      </w:r>
      <w:r w:rsidR="00744F79" w:rsidRPr="00F8529D">
        <w:rPr>
          <w:sz w:val="22"/>
          <w:szCs w:val="22"/>
        </w:rPr>
        <w:br/>
      </w:r>
      <w:r w:rsidR="00744F79" w:rsidRPr="008431A7">
        <w:rPr>
          <w:sz w:val="22"/>
          <w:szCs w:val="22"/>
        </w:rPr>
        <w:t xml:space="preserve">2002 nr 197 poz.1661 z </w:t>
      </w:r>
      <w:proofErr w:type="spellStart"/>
      <w:r w:rsidR="00744F79" w:rsidRPr="008431A7">
        <w:rPr>
          <w:sz w:val="22"/>
          <w:szCs w:val="22"/>
        </w:rPr>
        <w:t>późn</w:t>
      </w:r>
      <w:proofErr w:type="spellEnd"/>
      <w:r w:rsidR="00744F79" w:rsidRPr="008431A7">
        <w:rPr>
          <w:sz w:val="22"/>
          <w:szCs w:val="22"/>
        </w:rPr>
        <w:t>. zm.).</w:t>
      </w:r>
    </w:p>
    <w:p w14:paraId="5E537C58" w14:textId="66A38FCE" w:rsidR="000C23F8" w:rsidRPr="008431A7" w:rsidRDefault="000C23F8" w:rsidP="00192A50">
      <w:pPr>
        <w:numPr>
          <w:ilvl w:val="1"/>
          <w:numId w:val="60"/>
        </w:numPr>
        <w:spacing w:line="259" w:lineRule="auto"/>
        <w:ind w:hanging="357"/>
        <w:jc w:val="both"/>
        <w:rPr>
          <w:sz w:val="22"/>
          <w:szCs w:val="22"/>
        </w:rPr>
      </w:pPr>
      <w:r w:rsidRPr="008431A7">
        <w:rPr>
          <w:sz w:val="22"/>
          <w:szCs w:val="22"/>
        </w:rPr>
        <w:t xml:space="preserve">popełnienia czynów wskazanych w ustawie z dnia 16 kwietnia 1993 roku </w:t>
      </w:r>
      <w:bookmarkStart w:id="274" w:name="_Hlk144468401"/>
      <w:r w:rsidRPr="008431A7">
        <w:rPr>
          <w:sz w:val="22"/>
          <w:szCs w:val="22"/>
        </w:rPr>
        <w:t>o zwalczaniu nieuczciwej konkurencji</w:t>
      </w:r>
      <w:bookmarkEnd w:id="274"/>
      <w:r w:rsidRPr="008431A7">
        <w:rPr>
          <w:sz w:val="22"/>
          <w:szCs w:val="22"/>
        </w:rPr>
        <w:t xml:space="preserve"> </w:t>
      </w:r>
      <w:bookmarkStart w:id="275" w:name="_Hlk148611757"/>
      <w:r w:rsidRPr="008431A7">
        <w:rPr>
          <w:sz w:val="22"/>
          <w:szCs w:val="22"/>
        </w:rPr>
        <w:t xml:space="preserve">(Dz. U. </w:t>
      </w:r>
      <w:r w:rsidR="00744F79" w:rsidRPr="008431A7">
        <w:rPr>
          <w:sz w:val="22"/>
          <w:szCs w:val="22"/>
        </w:rPr>
        <w:t>1993 nr 47 poz.211</w:t>
      </w:r>
      <w:r w:rsidR="00FF2455" w:rsidRPr="008431A7">
        <w:rPr>
          <w:sz w:val="22"/>
          <w:szCs w:val="22"/>
        </w:rPr>
        <w:t>.</w:t>
      </w:r>
      <w:r w:rsidR="00133433" w:rsidRPr="008431A7">
        <w:rPr>
          <w:sz w:val="22"/>
          <w:szCs w:val="22"/>
        </w:rPr>
        <w:t xml:space="preserve"> z</w:t>
      </w:r>
      <w:r w:rsidR="00FF2455" w:rsidRPr="008431A7">
        <w:rPr>
          <w:sz w:val="22"/>
          <w:szCs w:val="22"/>
        </w:rPr>
        <w:t xml:space="preserve"> </w:t>
      </w:r>
      <w:proofErr w:type="spellStart"/>
      <w:r w:rsidR="00FF2455" w:rsidRPr="008431A7">
        <w:rPr>
          <w:sz w:val="22"/>
          <w:szCs w:val="22"/>
        </w:rPr>
        <w:t>późn</w:t>
      </w:r>
      <w:proofErr w:type="spellEnd"/>
      <w:r w:rsidR="00FF2455" w:rsidRPr="008431A7">
        <w:rPr>
          <w:sz w:val="22"/>
          <w:szCs w:val="22"/>
        </w:rPr>
        <w:t>. zm.</w:t>
      </w:r>
      <w:r w:rsidRPr="008431A7">
        <w:rPr>
          <w:sz w:val="22"/>
          <w:szCs w:val="22"/>
        </w:rPr>
        <w:t>).</w:t>
      </w:r>
      <w:bookmarkEnd w:id="275"/>
    </w:p>
    <w:bookmarkEnd w:id="272"/>
    <w:p w14:paraId="43D62C96" w14:textId="77777777" w:rsidR="000C23F8" w:rsidRPr="008431A7" w:rsidRDefault="000C23F8" w:rsidP="00192A50">
      <w:pPr>
        <w:numPr>
          <w:ilvl w:val="0"/>
          <w:numId w:val="60"/>
        </w:numPr>
        <w:spacing w:line="259" w:lineRule="auto"/>
        <w:ind w:hanging="357"/>
        <w:jc w:val="both"/>
        <w:rPr>
          <w:sz w:val="22"/>
          <w:szCs w:val="22"/>
        </w:rPr>
      </w:pPr>
      <w:r w:rsidRPr="008431A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8431A7" w:rsidRDefault="00AB2101" w:rsidP="00AB2101">
      <w:pPr>
        <w:numPr>
          <w:ilvl w:val="0"/>
          <w:numId w:val="60"/>
        </w:numPr>
        <w:spacing w:line="259" w:lineRule="auto"/>
        <w:jc w:val="both"/>
        <w:rPr>
          <w:sz w:val="22"/>
          <w:szCs w:val="22"/>
        </w:rPr>
      </w:pPr>
      <w:bookmarkStart w:id="276" w:name="_Hlk167104771"/>
      <w:r w:rsidRPr="008431A7">
        <w:rPr>
          <w:sz w:val="22"/>
          <w:szCs w:val="22"/>
        </w:rPr>
        <w:t>Strony oświadczają</w:t>
      </w:r>
      <w:r w:rsidR="00C02E70" w:rsidRPr="008431A7">
        <w:rPr>
          <w:sz w:val="22"/>
          <w:szCs w:val="22"/>
        </w:rPr>
        <w:t>,</w:t>
      </w:r>
      <w:r w:rsidRPr="008431A7">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8" w:history="1">
        <w:r w:rsidRPr="008431A7">
          <w:rPr>
            <w:rStyle w:val="Hipercze"/>
            <w:sz w:val="22"/>
            <w:szCs w:val="22"/>
          </w:rPr>
          <w:t>https://www.pgg.pl/strefa-korporacyjna/firma/inne/polityka-antykorupcyjna</w:t>
        </w:r>
      </w:hyperlink>
      <w:r w:rsidRPr="008431A7">
        <w:rPr>
          <w:sz w:val="22"/>
          <w:szCs w:val="22"/>
        </w:rPr>
        <w:t xml:space="preserve">  </w:t>
      </w:r>
    </w:p>
    <w:p w14:paraId="24B5000C" w14:textId="46F39815" w:rsidR="00AB2101" w:rsidRPr="008431A7" w:rsidRDefault="00AB2101" w:rsidP="00AB2101">
      <w:pPr>
        <w:numPr>
          <w:ilvl w:val="0"/>
          <w:numId w:val="60"/>
        </w:numPr>
        <w:spacing w:line="259" w:lineRule="auto"/>
        <w:jc w:val="both"/>
        <w:rPr>
          <w:sz w:val="22"/>
          <w:szCs w:val="22"/>
        </w:rPr>
      </w:pPr>
      <w:r w:rsidRPr="008431A7">
        <w:rPr>
          <w:sz w:val="22"/>
          <w:szCs w:val="22"/>
        </w:rPr>
        <w:t>Wykonawca oświadcza</w:t>
      </w:r>
      <w:r w:rsidR="00C02E70" w:rsidRPr="008431A7">
        <w:rPr>
          <w:sz w:val="22"/>
          <w:szCs w:val="22"/>
        </w:rPr>
        <w:t>,</w:t>
      </w:r>
      <w:r w:rsidRPr="008431A7">
        <w:rPr>
          <w:sz w:val="22"/>
          <w:szCs w:val="22"/>
        </w:rPr>
        <w:t xml:space="preserve"> że dołoży należytej staranności, aby pracownicy, współpracownicy, podwykonawcy lub osoby, przy pomocy których będzie realizował zamówienie zapoznali się </w:t>
      </w:r>
      <w:r w:rsidRPr="008431A7">
        <w:rPr>
          <w:sz w:val="22"/>
          <w:szCs w:val="22"/>
        </w:rPr>
        <w:br/>
        <w:t>i stosowali wyżej opisane zasady.</w:t>
      </w:r>
    </w:p>
    <w:p w14:paraId="4ECF8694" w14:textId="30F4EEEE" w:rsidR="00AB2101" w:rsidRPr="008431A7" w:rsidRDefault="00AB2101" w:rsidP="00AB2101">
      <w:pPr>
        <w:numPr>
          <w:ilvl w:val="0"/>
          <w:numId w:val="60"/>
        </w:numPr>
        <w:spacing w:line="259" w:lineRule="auto"/>
        <w:jc w:val="both"/>
        <w:rPr>
          <w:sz w:val="22"/>
          <w:szCs w:val="22"/>
        </w:rPr>
      </w:pPr>
      <w:r w:rsidRPr="008431A7">
        <w:rPr>
          <w:sz w:val="22"/>
          <w:szCs w:val="22"/>
        </w:rPr>
        <w:t xml:space="preserve">Naruszenie wyżej opisanych zasad  jest traktowane jak rażące naruszenie postanowień Umowy. </w:t>
      </w:r>
    </w:p>
    <w:p w14:paraId="0A6ABAC7" w14:textId="02A90C6E" w:rsidR="00AB2101" w:rsidRPr="008431A7" w:rsidRDefault="00AB2101" w:rsidP="00AB2101">
      <w:pPr>
        <w:numPr>
          <w:ilvl w:val="0"/>
          <w:numId w:val="60"/>
        </w:numPr>
        <w:spacing w:line="259" w:lineRule="auto"/>
        <w:jc w:val="both"/>
        <w:rPr>
          <w:sz w:val="22"/>
          <w:szCs w:val="22"/>
        </w:rPr>
      </w:pPr>
      <w:r w:rsidRPr="008431A7">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8431A7" w:rsidRDefault="00AB2101" w:rsidP="00AB2101">
      <w:pPr>
        <w:numPr>
          <w:ilvl w:val="0"/>
          <w:numId w:val="60"/>
        </w:numPr>
        <w:spacing w:line="259" w:lineRule="auto"/>
        <w:jc w:val="both"/>
        <w:rPr>
          <w:sz w:val="22"/>
          <w:szCs w:val="22"/>
        </w:rPr>
      </w:pPr>
      <w:r w:rsidRPr="008431A7">
        <w:rPr>
          <w:sz w:val="22"/>
          <w:szCs w:val="22"/>
        </w:rPr>
        <w:t xml:space="preserve">Strony zobowiązują się do informowania się wzajemnie o każdym przypadku naruszenia zasad opisanych w niniejszym paragrafie Umowy. </w:t>
      </w:r>
      <w:bookmarkEnd w:id="276"/>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7" w:name="_Toc106095878"/>
      <w:bookmarkStart w:id="278" w:name="_Toc106096318"/>
      <w:bookmarkStart w:id="279" w:name="_Toc106096422"/>
      <w:bookmarkStart w:id="280" w:name="_Toc148612317"/>
      <w:bookmarkStart w:id="281" w:name="_Hlk105675117"/>
      <w:bookmarkStart w:id="282" w:name="_Hlk67826575"/>
      <w:bookmarkStart w:id="283" w:name="_Toc64016216"/>
      <w:bookmarkEnd w:id="271"/>
      <w:r w:rsidRPr="00F8529D">
        <w:t xml:space="preserve">§ </w:t>
      </w:r>
      <w:r w:rsidR="00B71040" w:rsidRPr="00F8529D">
        <w:t>20</w:t>
      </w:r>
      <w:r w:rsidRPr="00F8529D">
        <w:t>. Nadzór wynikający z zarządzania środowiskowego</w:t>
      </w:r>
      <w:bookmarkEnd w:id="277"/>
      <w:bookmarkEnd w:id="278"/>
      <w:bookmarkEnd w:id="279"/>
      <w:bookmarkEnd w:id="280"/>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lastRenderedPageBreak/>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0F4AFB8B"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p>
    <w:bookmarkEnd w:id="281"/>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4" w:name="_Toc106095879"/>
      <w:bookmarkStart w:id="285" w:name="_Toc106096319"/>
      <w:bookmarkStart w:id="286" w:name="_Toc106096423"/>
      <w:bookmarkStart w:id="287" w:name="_Toc148612318"/>
      <w:bookmarkStart w:id="288" w:name="_Hlk67826617"/>
      <w:bookmarkEnd w:id="282"/>
      <w:r w:rsidRPr="00B62661">
        <w:t xml:space="preserve">§ </w:t>
      </w:r>
      <w:r>
        <w:t>2</w:t>
      </w:r>
      <w:r w:rsidR="00B71040">
        <w:t>1</w:t>
      </w:r>
      <w:r w:rsidRPr="00B62661">
        <w:t xml:space="preserve">. </w:t>
      </w:r>
      <w:r w:rsidRPr="00E66F78">
        <w:t>Siła wyższa</w:t>
      </w:r>
      <w:bookmarkEnd w:id="283"/>
      <w:bookmarkEnd w:id="284"/>
      <w:bookmarkEnd w:id="285"/>
      <w:bookmarkEnd w:id="286"/>
      <w:bookmarkEnd w:id="287"/>
    </w:p>
    <w:p w14:paraId="7F042164" w14:textId="77777777" w:rsidR="000C23F8" w:rsidRPr="00E66F78" w:rsidRDefault="000C23F8" w:rsidP="00192A50">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92A50">
      <w:pPr>
        <w:numPr>
          <w:ilvl w:val="0"/>
          <w:numId w:val="6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92A50">
      <w:pPr>
        <w:numPr>
          <w:ilvl w:val="1"/>
          <w:numId w:val="6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92A50">
      <w:pPr>
        <w:numPr>
          <w:ilvl w:val="1"/>
          <w:numId w:val="6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92A50">
      <w:pPr>
        <w:numPr>
          <w:ilvl w:val="1"/>
          <w:numId w:val="61"/>
        </w:numPr>
        <w:jc w:val="both"/>
        <w:rPr>
          <w:sz w:val="22"/>
          <w:szCs w:val="22"/>
        </w:rPr>
      </w:pPr>
      <w:r w:rsidRPr="00F8529D">
        <w:rPr>
          <w:sz w:val="22"/>
          <w:szCs w:val="22"/>
        </w:rPr>
        <w:t>poważne zakłócenia w funkcjonowaniu transportu.</w:t>
      </w:r>
    </w:p>
    <w:p w14:paraId="4C75B0F6" w14:textId="1508BDBA" w:rsidR="000C23F8" w:rsidRPr="00F8529D" w:rsidRDefault="000C23F8" w:rsidP="00192A50">
      <w:pPr>
        <w:numPr>
          <w:ilvl w:val="0"/>
          <w:numId w:val="61"/>
        </w:numPr>
        <w:ind w:left="357" w:hanging="357"/>
        <w:jc w:val="both"/>
        <w:rPr>
          <w:sz w:val="22"/>
          <w:szCs w:val="22"/>
        </w:rPr>
      </w:pPr>
      <w:bookmarkStart w:id="289"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9"/>
    <w:p w14:paraId="5A12B597" w14:textId="77777777" w:rsidR="000C23F8" w:rsidRPr="00F8529D" w:rsidRDefault="000C23F8" w:rsidP="00192A50">
      <w:pPr>
        <w:numPr>
          <w:ilvl w:val="0"/>
          <w:numId w:val="6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8431A7" w:rsidRDefault="000C23F8" w:rsidP="00AD7A6E">
      <w:pPr>
        <w:pStyle w:val="Nagwek2"/>
      </w:pPr>
      <w:bookmarkStart w:id="290" w:name="_Toc64016217"/>
      <w:bookmarkStart w:id="291" w:name="_Toc106095880"/>
      <w:bookmarkStart w:id="292" w:name="_Toc106096320"/>
      <w:bookmarkStart w:id="293" w:name="_Toc106096424"/>
      <w:bookmarkStart w:id="294" w:name="_Toc148612319"/>
      <w:r w:rsidRPr="008431A7">
        <w:t>§ 2</w:t>
      </w:r>
      <w:r w:rsidR="00B71040" w:rsidRPr="008431A7">
        <w:t>2</w:t>
      </w:r>
      <w:r w:rsidRPr="008431A7">
        <w:t>. Postanowienia końcowe</w:t>
      </w:r>
      <w:bookmarkEnd w:id="290"/>
      <w:bookmarkEnd w:id="291"/>
      <w:bookmarkEnd w:id="292"/>
      <w:bookmarkEnd w:id="293"/>
      <w:bookmarkEnd w:id="294"/>
    </w:p>
    <w:p w14:paraId="372E732F" w14:textId="14C9515F" w:rsidR="005812ED" w:rsidRPr="008431A7" w:rsidRDefault="005812ED" w:rsidP="005812ED">
      <w:pPr>
        <w:numPr>
          <w:ilvl w:val="0"/>
          <w:numId w:val="62"/>
        </w:numPr>
        <w:spacing w:line="259" w:lineRule="auto"/>
        <w:jc w:val="both"/>
        <w:rPr>
          <w:sz w:val="22"/>
          <w:szCs w:val="22"/>
        </w:rPr>
      </w:pPr>
      <w:r w:rsidRPr="008431A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8431A7" w:rsidRDefault="005812ED" w:rsidP="005812ED">
      <w:pPr>
        <w:numPr>
          <w:ilvl w:val="0"/>
          <w:numId w:val="62"/>
        </w:numPr>
        <w:spacing w:line="259" w:lineRule="auto"/>
        <w:jc w:val="both"/>
        <w:rPr>
          <w:sz w:val="22"/>
          <w:szCs w:val="22"/>
        </w:rPr>
      </w:pPr>
      <w:r w:rsidRPr="008431A7">
        <w:rPr>
          <w:sz w:val="22"/>
          <w:szCs w:val="22"/>
        </w:rPr>
        <w:t>Wszelkie spory powstałe pomiędzy Stronami na tle wykładni lub realizacji Umowy rozstrzygane będą przez sąd powszechny właściwy dla siedziby Zamawiającego.</w:t>
      </w:r>
    </w:p>
    <w:p w14:paraId="5B23DB2E" w14:textId="5FC3C57A" w:rsidR="000C23F8" w:rsidRPr="008431A7" w:rsidRDefault="000C23F8" w:rsidP="005812ED">
      <w:pPr>
        <w:numPr>
          <w:ilvl w:val="0"/>
          <w:numId w:val="62"/>
        </w:numPr>
        <w:spacing w:line="259" w:lineRule="auto"/>
        <w:jc w:val="both"/>
        <w:rPr>
          <w:sz w:val="22"/>
          <w:szCs w:val="22"/>
        </w:rPr>
      </w:pPr>
      <w:r w:rsidRPr="008431A7">
        <w:rPr>
          <w:sz w:val="22"/>
          <w:szCs w:val="22"/>
        </w:rPr>
        <w:t xml:space="preserve">Wszelkie zmiany i uzupełnienia Umowy wymagają dla swej ważności formy pisemnej w postaci aneksu do Umowy. </w:t>
      </w:r>
    </w:p>
    <w:p w14:paraId="34D2EE8E" w14:textId="39BBB78F" w:rsidR="00A95C13" w:rsidRPr="008431A7" w:rsidRDefault="00A95C13" w:rsidP="00192A50">
      <w:pPr>
        <w:numPr>
          <w:ilvl w:val="0"/>
          <w:numId w:val="62"/>
        </w:numPr>
        <w:spacing w:line="259" w:lineRule="auto"/>
        <w:ind w:left="357" w:hanging="357"/>
        <w:jc w:val="both"/>
        <w:rPr>
          <w:i/>
          <w:iCs/>
          <w:color w:val="0070C0"/>
          <w:sz w:val="22"/>
          <w:szCs w:val="22"/>
        </w:rPr>
      </w:pPr>
      <w:r w:rsidRPr="008431A7">
        <w:rPr>
          <w:color w:val="FF0000"/>
          <w:sz w:val="22"/>
          <w:szCs w:val="22"/>
        </w:rPr>
        <w:t xml:space="preserve">Umowa została sporządzona w dwóch egzemplarzach, po jednym dla każdej ze Stron. </w:t>
      </w:r>
      <w:r w:rsidRPr="008431A7">
        <w:rPr>
          <w:i/>
          <w:iCs/>
          <w:color w:val="0070C0"/>
          <w:sz w:val="22"/>
          <w:szCs w:val="22"/>
        </w:rPr>
        <w:t>(</w:t>
      </w:r>
      <w:r w:rsidR="00F61CB5" w:rsidRPr="008431A7">
        <w:rPr>
          <w:i/>
          <w:iCs/>
          <w:color w:val="0070C0"/>
          <w:sz w:val="22"/>
          <w:szCs w:val="22"/>
        </w:rPr>
        <w:t xml:space="preserve">zapis </w:t>
      </w:r>
      <w:r w:rsidRPr="008431A7">
        <w:rPr>
          <w:i/>
          <w:iCs/>
          <w:color w:val="0070C0"/>
          <w:sz w:val="22"/>
          <w:szCs w:val="22"/>
        </w:rPr>
        <w:t xml:space="preserve">tylko </w:t>
      </w:r>
      <w:r w:rsidR="00F61CB5" w:rsidRPr="008431A7">
        <w:rPr>
          <w:i/>
          <w:iCs/>
          <w:color w:val="0070C0"/>
          <w:sz w:val="22"/>
          <w:szCs w:val="22"/>
        </w:rPr>
        <w:br/>
      </w:r>
      <w:r w:rsidRPr="008431A7">
        <w:rPr>
          <w:i/>
          <w:iCs/>
          <w:color w:val="0070C0"/>
          <w:sz w:val="22"/>
          <w:szCs w:val="22"/>
        </w:rPr>
        <w:t>w przypadku wersji papierowej</w:t>
      </w:r>
      <w:r w:rsidR="00F61CB5" w:rsidRPr="008431A7">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5" w:name="_Toc83291694"/>
      <w:bookmarkStart w:id="296" w:name="_Toc106095881"/>
      <w:bookmarkStart w:id="297" w:name="_Toc106096321"/>
      <w:bookmarkStart w:id="298" w:name="_Toc106096425"/>
      <w:bookmarkStart w:id="299" w:name="_Toc148612320"/>
      <w:bookmarkEnd w:id="288"/>
      <w:r w:rsidRPr="00AD7A6E">
        <w:rPr>
          <w:sz w:val="22"/>
          <w:szCs w:val="22"/>
        </w:rPr>
        <w:lastRenderedPageBreak/>
        <w:t>Załączniki do Umowy</w:t>
      </w:r>
      <w:bookmarkEnd w:id="295"/>
      <w:bookmarkEnd w:id="296"/>
      <w:bookmarkEnd w:id="297"/>
      <w:bookmarkEnd w:id="298"/>
      <w:bookmarkEnd w:id="299"/>
    </w:p>
    <w:p w14:paraId="26404E25" w14:textId="3A92F0AF" w:rsidR="000C23F8" w:rsidRPr="00B31BB6" w:rsidRDefault="000C23F8" w:rsidP="00326282">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4CA28371"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E643D">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15352A4D"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E643D">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27FD8F17" w:rsidR="000C23F8" w:rsidRPr="00B31BB6" w:rsidRDefault="000C23F8" w:rsidP="000C23F8">
      <w:pPr>
        <w:tabs>
          <w:tab w:val="left" w:pos="1843"/>
        </w:tabs>
        <w:jc w:val="both"/>
        <w:rPr>
          <w:i/>
          <w:iCs/>
          <w:color w:val="FF0000"/>
        </w:rPr>
      </w:pP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0" w:name="_Hlk67826939"/>
      <w:bookmarkStart w:id="301"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0"/>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2" w:name="_Hlk147849015"/>
      <w:r w:rsidRPr="00744F79">
        <w:rPr>
          <w:b/>
          <w:bCs/>
          <w:i/>
          <w:iCs/>
          <w:color w:val="FF0000"/>
          <w:sz w:val="28"/>
          <w:szCs w:val="28"/>
        </w:rPr>
        <w:t>)</w:t>
      </w:r>
    </w:p>
    <w:bookmarkEnd w:id="301"/>
    <w:bookmarkEnd w:id="302"/>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1CFD8165" w:rsidR="000C23F8" w:rsidRPr="001456AD" w:rsidRDefault="000C23F8" w:rsidP="000C23F8">
      <w:pPr>
        <w:spacing w:before="120"/>
        <w:jc w:val="right"/>
        <w:rPr>
          <w:b/>
          <w:bCs/>
          <w:sz w:val="22"/>
          <w:szCs w:val="22"/>
        </w:rPr>
      </w:pPr>
      <w:bookmarkStart w:id="303" w:name="_Hlk67831498"/>
      <w:bookmarkStart w:id="304" w:name="_Hlk67827058"/>
      <w:r w:rsidRPr="001456AD">
        <w:rPr>
          <w:b/>
          <w:bCs/>
          <w:sz w:val="22"/>
          <w:szCs w:val="22"/>
        </w:rPr>
        <w:lastRenderedPageBreak/>
        <w:t xml:space="preserve">Załącznik nr </w:t>
      </w:r>
      <w:r w:rsidR="00326282">
        <w:rPr>
          <w:b/>
          <w:bCs/>
          <w:sz w:val="22"/>
          <w:szCs w:val="22"/>
        </w:rPr>
        <w:t>2</w:t>
      </w:r>
      <w:r w:rsidRPr="001456AD">
        <w:rPr>
          <w:b/>
          <w:bCs/>
          <w:sz w:val="22"/>
          <w:szCs w:val="22"/>
        </w:rPr>
        <w:t xml:space="preserve"> do Umowy </w:t>
      </w:r>
    </w:p>
    <w:bookmarkEnd w:id="303"/>
    <w:bookmarkEnd w:id="304"/>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192A50">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010819E8" w14:textId="2B5DE3A6" w:rsidR="000C23F8" w:rsidRPr="00B2687A" w:rsidRDefault="000C23F8" w:rsidP="00192A50">
      <w:pPr>
        <w:pStyle w:val="Akapitzlist"/>
        <w:numPr>
          <w:ilvl w:val="0"/>
          <w:numId w:val="80"/>
        </w:numPr>
        <w:tabs>
          <w:tab w:val="left" w:pos="709"/>
        </w:tabs>
        <w:suppressAutoHyphens/>
        <w:jc w:val="both"/>
        <w:rPr>
          <w:b/>
          <w:i/>
          <w:iCs/>
          <w:color w:val="FF0000"/>
          <w:sz w:val="22"/>
          <w:szCs w:val="22"/>
        </w:rPr>
      </w:pPr>
      <w:r w:rsidRPr="00B2687A">
        <w:rPr>
          <w:b/>
          <w:sz w:val="22"/>
          <w:szCs w:val="22"/>
          <w:u w:val="single"/>
        </w:rPr>
        <w:t>Powierzenie danych osobow</w:t>
      </w:r>
      <w:r w:rsidRPr="001E643D">
        <w:rPr>
          <w:b/>
          <w:sz w:val="22"/>
          <w:szCs w:val="22"/>
          <w:u w:val="single"/>
        </w:rPr>
        <w:t xml:space="preserve">ych </w:t>
      </w:r>
      <w:r w:rsidRPr="001E643D">
        <w:rPr>
          <w:b/>
          <w:i/>
          <w:iCs/>
          <w:sz w:val="22"/>
          <w:szCs w:val="22"/>
        </w:rPr>
        <w:t xml:space="preserve">– </w:t>
      </w:r>
      <w:r w:rsidR="001E643D" w:rsidRPr="001E643D">
        <w:rPr>
          <w:b/>
          <w:i/>
          <w:iCs/>
          <w:sz w:val="22"/>
          <w:szCs w:val="22"/>
        </w:rPr>
        <w:t>nie dotyczy</w:t>
      </w: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49F95DE6" w:rsidR="000C23F8" w:rsidRPr="00B30F1F" w:rsidRDefault="000C23F8" w:rsidP="000C23F8">
      <w:pPr>
        <w:spacing w:before="120"/>
        <w:jc w:val="right"/>
        <w:rPr>
          <w:b/>
          <w:bCs/>
          <w:sz w:val="22"/>
          <w:szCs w:val="22"/>
        </w:rPr>
      </w:pPr>
      <w:bookmarkStart w:id="305" w:name="_Hlk67832211"/>
      <w:r w:rsidRPr="00B30F1F">
        <w:rPr>
          <w:b/>
          <w:bCs/>
          <w:sz w:val="22"/>
          <w:szCs w:val="22"/>
        </w:rPr>
        <w:t xml:space="preserve">Załącznik nr </w:t>
      </w:r>
      <w:r w:rsidR="001E643D">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5"/>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6"/>
    <w:p w14:paraId="076FA032" w14:textId="77777777" w:rsidR="000C23F8" w:rsidRDefault="000C23F8" w:rsidP="000C23F8">
      <w:pPr>
        <w:spacing w:after="160" w:line="259" w:lineRule="auto"/>
        <w:rPr>
          <w:i/>
          <w:iCs/>
          <w:sz w:val="22"/>
          <w:szCs w:val="22"/>
        </w:rPr>
      </w:pPr>
      <w:r>
        <w:rPr>
          <w:i/>
          <w:iCs/>
          <w:sz w:val="22"/>
          <w:szCs w:val="22"/>
        </w:rPr>
        <w:br w:type="page"/>
      </w:r>
    </w:p>
    <w:p w14:paraId="116BDC94" w14:textId="77777777" w:rsidR="00490259" w:rsidRDefault="00490259" w:rsidP="00490259">
      <w:pPr>
        <w:spacing w:before="120" w:line="312" w:lineRule="auto"/>
        <w:jc w:val="both"/>
        <w:rPr>
          <w:sz w:val="24"/>
          <w:szCs w:val="24"/>
        </w:rPr>
      </w:pPr>
    </w:p>
    <w:p w14:paraId="71F9E72A" w14:textId="77777777" w:rsidR="00490259" w:rsidRDefault="00490259" w:rsidP="00490259">
      <w:pPr>
        <w:spacing w:before="120" w:line="312" w:lineRule="auto"/>
        <w:jc w:val="both"/>
        <w:rPr>
          <w:sz w:val="24"/>
          <w:szCs w:val="24"/>
        </w:rPr>
      </w:pPr>
    </w:p>
    <w:p w14:paraId="1B262873" w14:textId="77777777" w:rsidR="00490259" w:rsidRDefault="00490259" w:rsidP="00490259">
      <w:pPr>
        <w:spacing w:before="120" w:line="312" w:lineRule="auto"/>
        <w:jc w:val="both"/>
        <w:rPr>
          <w:sz w:val="24"/>
          <w:szCs w:val="24"/>
        </w:rPr>
      </w:pPr>
    </w:p>
    <w:p w14:paraId="21EA96BA" w14:textId="77777777" w:rsidR="00490259" w:rsidRDefault="00490259" w:rsidP="00490259">
      <w:pPr>
        <w:spacing w:before="120" w:line="312" w:lineRule="auto"/>
        <w:jc w:val="both"/>
        <w:rPr>
          <w:sz w:val="24"/>
          <w:szCs w:val="24"/>
        </w:rPr>
      </w:pPr>
    </w:p>
    <w:p w14:paraId="3FA513F8" w14:textId="77777777" w:rsidR="00490259" w:rsidRDefault="00490259" w:rsidP="00490259">
      <w:pPr>
        <w:spacing w:before="120" w:line="312" w:lineRule="auto"/>
        <w:jc w:val="both"/>
        <w:rPr>
          <w:sz w:val="24"/>
          <w:szCs w:val="24"/>
        </w:rPr>
      </w:pPr>
    </w:p>
    <w:p w14:paraId="3AFBE5FD" w14:textId="2103BA87" w:rsidR="00490259" w:rsidRDefault="00490259" w:rsidP="00490259">
      <w:pPr>
        <w:spacing w:before="120" w:line="312" w:lineRule="auto"/>
        <w:jc w:val="both"/>
        <w:rPr>
          <w:sz w:val="24"/>
          <w:szCs w:val="24"/>
        </w:rPr>
      </w:pPr>
    </w:p>
    <w:p w14:paraId="2717A011" w14:textId="5064698B" w:rsidR="00D87590" w:rsidRDefault="00D87590" w:rsidP="00490259">
      <w:pPr>
        <w:spacing w:before="120" w:line="312" w:lineRule="auto"/>
        <w:jc w:val="both"/>
        <w:rPr>
          <w:sz w:val="24"/>
          <w:szCs w:val="24"/>
        </w:rPr>
      </w:pPr>
    </w:p>
    <w:p w14:paraId="3731CA45" w14:textId="0C298B91" w:rsidR="00D87590" w:rsidRDefault="00D87590" w:rsidP="00490259">
      <w:pPr>
        <w:spacing w:before="120" w:line="312" w:lineRule="auto"/>
        <w:jc w:val="both"/>
        <w:rPr>
          <w:sz w:val="24"/>
          <w:szCs w:val="24"/>
        </w:rPr>
      </w:pPr>
    </w:p>
    <w:p w14:paraId="30DBECA1" w14:textId="0011A3C0" w:rsidR="00D87590" w:rsidRDefault="00D87590" w:rsidP="00490259">
      <w:pPr>
        <w:spacing w:before="120" w:line="312" w:lineRule="auto"/>
        <w:jc w:val="both"/>
        <w:rPr>
          <w:sz w:val="24"/>
          <w:szCs w:val="24"/>
        </w:rPr>
      </w:pPr>
    </w:p>
    <w:p w14:paraId="3FC3A643" w14:textId="4FCE23F1" w:rsidR="00D87590" w:rsidRDefault="00D87590" w:rsidP="00490259">
      <w:pPr>
        <w:spacing w:before="120" w:line="312" w:lineRule="auto"/>
        <w:jc w:val="both"/>
        <w:rPr>
          <w:sz w:val="24"/>
          <w:szCs w:val="24"/>
        </w:rPr>
      </w:pPr>
    </w:p>
    <w:p w14:paraId="119062E2" w14:textId="6B2E3C36" w:rsidR="00D87590" w:rsidRDefault="00D87590" w:rsidP="00490259">
      <w:pPr>
        <w:spacing w:before="120" w:line="312" w:lineRule="auto"/>
        <w:jc w:val="both"/>
        <w:rPr>
          <w:sz w:val="24"/>
          <w:szCs w:val="24"/>
        </w:rPr>
      </w:pPr>
    </w:p>
    <w:p w14:paraId="67C8C1BA" w14:textId="77777777" w:rsidR="00D87590" w:rsidRDefault="00D87590" w:rsidP="00490259">
      <w:pPr>
        <w:spacing w:before="120" w:line="312" w:lineRule="auto"/>
        <w:jc w:val="both"/>
        <w:rPr>
          <w:sz w:val="24"/>
          <w:szCs w:val="24"/>
        </w:rPr>
      </w:pPr>
    </w:p>
    <w:p w14:paraId="7803220E" w14:textId="7388F985"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Załącznik nr 6 do SWZ – Inny w zależności od charakteru zamówienia</w:t>
      </w:r>
    </w:p>
    <w:bookmarkEnd w:id="116"/>
    <w:p w14:paraId="22666D83" w14:textId="77777777" w:rsidR="0088137E" w:rsidRDefault="0088137E">
      <w:pPr>
        <w:spacing w:after="160" w:line="259" w:lineRule="auto"/>
        <w:rPr>
          <w:sz w:val="24"/>
          <w:szCs w:val="24"/>
        </w:rPr>
      </w:pPr>
      <w:r>
        <w:rPr>
          <w:sz w:val="24"/>
          <w:szCs w:val="24"/>
        </w:rPr>
        <w:br w:type="page"/>
      </w:r>
    </w:p>
    <w:p w14:paraId="2FD47E3F" w14:textId="77777777" w:rsidR="0013237D" w:rsidRPr="00895B8E" w:rsidRDefault="0013237D" w:rsidP="0013237D">
      <w:pPr>
        <w:rPr>
          <w:sz w:val="24"/>
          <w:szCs w:val="24"/>
        </w:rPr>
      </w:pPr>
      <w:bookmarkStart w:id="307" w:name="_Hlk106958642"/>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307"/>
    <w:p w14:paraId="0A302C42"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5202C" w14:textId="77777777" w:rsidR="00266740" w:rsidRDefault="00266740" w:rsidP="0079756C">
      <w:r>
        <w:separator/>
      </w:r>
    </w:p>
  </w:endnote>
  <w:endnote w:type="continuationSeparator" w:id="0">
    <w:p w14:paraId="5CB8D963" w14:textId="77777777" w:rsidR="00266740" w:rsidRDefault="0026674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78A4C148" w:rsidR="008C3210" w:rsidRDefault="0022543C" w:rsidP="0022543C">
        <w:pPr>
          <w:pStyle w:val="Stopka"/>
        </w:pPr>
        <w:r>
          <w:t xml:space="preserve">Nr postępowania   </w:t>
        </w:r>
        <w:r w:rsidR="00F73E51">
          <w:t xml:space="preserve">532400624 </w:t>
        </w:r>
        <w:bookmarkStart w:id="104" w:name="_Hlk182308336"/>
        <w:r w:rsidR="00EB1E23" w:rsidRPr="00EB1E23">
          <w:t>Zapewnienie wsparcia technicznego oraz serwisu macierzy dyskowej Unity300 s/n CKM00180600560 przez 12 miesięcy</w:t>
        </w:r>
        <w:bookmarkEnd w:id="104"/>
      </w:p>
      <w:p w14:paraId="43B153F5" w14:textId="77777777" w:rsidR="00455E7B" w:rsidRDefault="00455E7B" w:rsidP="0022543C">
        <w:pPr>
          <w:pStyle w:val="Stopka"/>
          <w:rPr>
            <w:i/>
            <w:iCs/>
          </w:rPr>
        </w:pPr>
      </w:p>
      <w:p w14:paraId="2DC1C4A1" w14:textId="59A091C5" w:rsidR="00535B2A" w:rsidRDefault="00C73790"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C7379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A2C16" w14:textId="77777777" w:rsidR="00266740" w:rsidRDefault="00266740" w:rsidP="0079756C">
      <w:r>
        <w:separator/>
      </w:r>
    </w:p>
  </w:footnote>
  <w:footnote w:type="continuationSeparator" w:id="0">
    <w:p w14:paraId="70DB6C48" w14:textId="77777777" w:rsidR="00266740" w:rsidRDefault="0026674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C1C981"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C45870"/>
    <w:multiLevelType w:val="hybridMultilevel"/>
    <w:tmpl w:val="7062C18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2C2926"/>
    <w:multiLevelType w:val="multilevel"/>
    <w:tmpl w:val="AD923A98"/>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710CFE1"/>
    <w:multiLevelType w:val="multilevel"/>
    <w:tmpl w:val="FFFFFFFF"/>
    <w:lvl w:ilvl="0">
      <w:start w:val="1"/>
      <w:numFmt w:val="upperRoman"/>
      <w:lvlText w:val="%1"/>
      <w:lvlJc w:val="left"/>
    </w:lvl>
    <w:lvl w:ilvl="1">
      <w:start w:val="1"/>
      <w:numFmt w:val="decimal"/>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3"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6"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EF02BD7"/>
    <w:multiLevelType w:val="hybridMultilevel"/>
    <w:tmpl w:val="0E2620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0"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16cid:durableId="937981330">
    <w:abstractNumId w:val="23"/>
  </w:num>
  <w:num w:numId="2" w16cid:durableId="837885002">
    <w:abstractNumId w:val="85"/>
  </w:num>
  <w:num w:numId="3" w16cid:durableId="969826206">
    <w:abstractNumId w:val="77"/>
  </w:num>
  <w:num w:numId="4" w16cid:durableId="1181630090">
    <w:abstractNumId w:val="81"/>
  </w:num>
  <w:num w:numId="5" w16cid:durableId="1676421754">
    <w:abstractNumId w:val="8"/>
  </w:num>
  <w:num w:numId="6" w16cid:durableId="1257665658">
    <w:abstractNumId w:val="18"/>
  </w:num>
  <w:num w:numId="7" w16cid:durableId="1326320413">
    <w:abstractNumId w:val="37"/>
  </w:num>
  <w:num w:numId="8" w16cid:durableId="1042242727">
    <w:abstractNumId w:val="27"/>
  </w:num>
  <w:num w:numId="9" w16cid:durableId="1391689702">
    <w:abstractNumId w:val="82"/>
  </w:num>
  <w:num w:numId="10" w16cid:durableId="1176848288">
    <w:abstractNumId w:val="67"/>
  </w:num>
  <w:num w:numId="11" w16cid:durableId="511259285">
    <w:abstractNumId w:val="92"/>
  </w:num>
  <w:num w:numId="12" w16cid:durableId="2009210144">
    <w:abstractNumId w:val="68"/>
  </w:num>
  <w:num w:numId="13" w16cid:durableId="506331243">
    <w:abstractNumId w:val="57"/>
  </w:num>
  <w:num w:numId="14" w16cid:durableId="1057701244">
    <w:abstractNumId w:val="72"/>
  </w:num>
  <w:num w:numId="15" w16cid:durableId="1662732328">
    <w:abstractNumId w:val="49"/>
  </w:num>
  <w:num w:numId="16" w16cid:durableId="855729857">
    <w:abstractNumId w:val="30"/>
  </w:num>
  <w:num w:numId="17" w16cid:durableId="36778585">
    <w:abstractNumId w:val="28"/>
  </w:num>
  <w:num w:numId="18" w16cid:durableId="241641072">
    <w:abstractNumId w:val="13"/>
  </w:num>
  <w:num w:numId="19" w16cid:durableId="1555389102">
    <w:abstractNumId w:val="47"/>
  </w:num>
  <w:num w:numId="20" w16cid:durableId="2132437271">
    <w:abstractNumId w:val="89"/>
  </w:num>
  <w:num w:numId="21" w16cid:durableId="951786731">
    <w:abstractNumId w:val="12"/>
  </w:num>
  <w:num w:numId="22" w16cid:durableId="726301418">
    <w:abstractNumId w:val="73"/>
    <w:lvlOverride w:ilvl="0">
      <w:startOverride w:val="1"/>
    </w:lvlOverride>
  </w:num>
  <w:num w:numId="23" w16cid:durableId="441188765">
    <w:abstractNumId w:val="48"/>
    <w:lvlOverride w:ilvl="0">
      <w:startOverride w:val="1"/>
    </w:lvlOverride>
  </w:num>
  <w:num w:numId="24" w16cid:durableId="33430839">
    <w:abstractNumId w:val="29"/>
  </w:num>
  <w:num w:numId="25" w16cid:durableId="1666783374">
    <w:abstractNumId w:val="5"/>
  </w:num>
  <w:num w:numId="26" w16cid:durableId="2014912611">
    <w:abstractNumId w:val="4"/>
  </w:num>
  <w:num w:numId="27" w16cid:durableId="484056860">
    <w:abstractNumId w:val="3"/>
  </w:num>
  <w:num w:numId="28" w16cid:durableId="53509990">
    <w:abstractNumId w:val="2"/>
  </w:num>
  <w:num w:numId="29" w16cid:durableId="1306622126">
    <w:abstractNumId w:val="1"/>
  </w:num>
  <w:num w:numId="30" w16cid:durableId="941958115">
    <w:abstractNumId w:val="10"/>
  </w:num>
  <w:num w:numId="31" w16cid:durableId="1642692366">
    <w:abstractNumId w:val="86"/>
  </w:num>
  <w:num w:numId="32" w16cid:durableId="1289969379">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1"/>
  </w:num>
  <w:num w:numId="34" w16cid:durableId="824123978">
    <w:abstractNumId w:val="87"/>
  </w:num>
  <w:num w:numId="35" w16cid:durableId="1046176190">
    <w:abstractNumId w:val="66"/>
  </w:num>
  <w:num w:numId="36" w16cid:durableId="237443866">
    <w:abstractNumId w:val="21"/>
  </w:num>
  <w:num w:numId="37" w16cid:durableId="1619794692">
    <w:abstractNumId w:val="7"/>
  </w:num>
  <w:num w:numId="38" w16cid:durableId="1967155083">
    <w:abstractNumId w:val="79"/>
  </w:num>
  <w:num w:numId="39" w16cid:durableId="1297101419">
    <w:abstractNumId w:val="25"/>
  </w:num>
  <w:num w:numId="40" w16cid:durableId="1446538817">
    <w:abstractNumId w:val="36"/>
  </w:num>
  <w:num w:numId="41" w16cid:durableId="629870374">
    <w:abstractNumId w:val="26"/>
  </w:num>
  <w:num w:numId="42" w16cid:durableId="1686593615">
    <w:abstractNumId w:val="3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348946369">
    <w:abstractNumId w:val="91"/>
  </w:num>
  <w:num w:numId="44" w16cid:durableId="1404840387">
    <w:abstractNumId w:val="15"/>
  </w:num>
  <w:num w:numId="45" w16cid:durableId="549852072">
    <w:abstractNumId w:val="38"/>
  </w:num>
  <w:num w:numId="46" w16cid:durableId="2002661070">
    <w:abstractNumId w:val="50"/>
  </w:num>
  <w:num w:numId="47" w16cid:durableId="832531440">
    <w:abstractNumId w:val="43"/>
  </w:num>
  <w:num w:numId="48" w16cid:durableId="757596700">
    <w:abstractNumId w:val="62"/>
  </w:num>
  <w:num w:numId="49" w16cid:durableId="1912305466">
    <w:abstractNumId w:val="53"/>
  </w:num>
  <w:num w:numId="50" w16cid:durableId="1462921629">
    <w:abstractNumId w:val="65"/>
  </w:num>
  <w:num w:numId="51" w16cid:durableId="1788356790">
    <w:abstractNumId w:val="32"/>
  </w:num>
  <w:num w:numId="52" w16cid:durableId="2077240979">
    <w:abstractNumId w:val="44"/>
  </w:num>
  <w:num w:numId="53" w16cid:durableId="2046709983">
    <w:abstractNumId w:val="61"/>
  </w:num>
  <w:num w:numId="54" w16cid:durableId="1356542773">
    <w:abstractNumId w:val="93"/>
  </w:num>
  <w:num w:numId="55" w16cid:durableId="1096708563">
    <w:abstractNumId w:val="60"/>
  </w:num>
  <w:num w:numId="56" w16cid:durableId="212009364">
    <w:abstractNumId w:val="33"/>
  </w:num>
  <w:num w:numId="57" w16cid:durableId="827600280">
    <w:abstractNumId w:val="40"/>
  </w:num>
  <w:num w:numId="58" w16cid:durableId="1389378165">
    <w:abstractNumId w:val="14"/>
  </w:num>
  <w:num w:numId="59" w16cid:durableId="1376737496">
    <w:abstractNumId w:val="69"/>
  </w:num>
  <w:num w:numId="60" w16cid:durableId="737363641">
    <w:abstractNumId w:val="22"/>
  </w:num>
  <w:num w:numId="61" w16cid:durableId="2078435002">
    <w:abstractNumId w:val="24"/>
  </w:num>
  <w:num w:numId="62" w16cid:durableId="1135412420">
    <w:abstractNumId w:val="63"/>
  </w:num>
  <w:num w:numId="63" w16cid:durableId="63918808">
    <w:abstractNumId w:val="64"/>
  </w:num>
  <w:num w:numId="64" w16cid:durableId="1988125080">
    <w:abstractNumId w:val="78"/>
  </w:num>
  <w:num w:numId="65" w16cid:durableId="1030763937">
    <w:abstractNumId w:val="59"/>
  </w:num>
  <w:num w:numId="66" w16cid:durableId="850141673">
    <w:abstractNumId w:val="41"/>
  </w:num>
  <w:num w:numId="67" w16cid:durableId="697127111">
    <w:abstractNumId w:val="42"/>
  </w:num>
  <w:num w:numId="68"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83"/>
  </w:num>
  <w:num w:numId="70" w16cid:durableId="18023373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2988932">
    <w:abstractNumId w:val="88"/>
  </w:num>
  <w:num w:numId="72" w16cid:durableId="916599138">
    <w:abstractNumId w:val="9"/>
  </w:num>
  <w:num w:numId="73" w16cid:durableId="1104569088">
    <w:abstractNumId w:val="74"/>
  </w:num>
  <w:num w:numId="74" w16cid:durableId="1400245161">
    <w:abstractNumId w:val="52"/>
  </w:num>
  <w:num w:numId="75" w16cid:durableId="1251893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80"/>
  </w:num>
  <w:num w:numId="77" w16cid:durableId="567768714">
    <w:abstractNumId w:val="17"/>
  </w:num>
  <w:num w:numId="78" w16cid:durableId="1668096524">
    <w:abstractNumId w:val="70"/>
  </w:num>
  <w:num w:numId="79" w16cid:durableId="1458180353">
    <w:abstractNumId w:val="20"/>
  </w:num>
  <w:num w:numId="80" w16cid:durableId="1683238700">
    <w:abstractNumId w:val="39"/>
  </w:num>
  <w:num w:numId="81" w16cid:durableId="218905276">
    <w:abstractNumId w:val="31"/>
  </w:num>
  <w:num w:numId="82" w16cid:durableId="696126993">
    <w:abstractNumId w:val="34"/>
  </w:num>
  <w:num w:numId="83" w16cid:durableId="140658741">
    <w:abstractNumId w:val="58"/>
  </w:num>
  <w:num w:numId="84" w16cid:durableId="1921677792">
    <w:abstractNumId w:val="76"/>
  </w:num>
  <w:num w:numId="85" w16cid:durableId="781650915">
    <w:abstractNumId w:val="11"/>
  </w:num>
  <w:num w:numId="86" w16cid:durableId="96144829">
    <w:abstractNumId w:val="45"/>
  </w:num>
  <w:num w:numId="87" w16cid:durableId="94911927">
    <w:abstractNumId w:val="56"/>
  </w:num>
  <w:num w:numId="88" w16cid:durableId="1909993161">
    <w:abstractNumId w:val="90"/>
  </w:num>
  <w:num w:numId="89" w16cid:durableId="8285965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9289433">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83626603">
    <w:abstractNumId w:val="51"/>
  </w:num>
  <w:num w:numId="92" w16cid:durableId="786847664">
    <w:abstractNumId w:val="84"/>
  </w:num>
  <w:num w:numId="93" w16cid:durableId="350183850">
    <w:abstractNumId w:val="0"/>
  </w:num>
  <w:num w:numId="94" w16cid:durableId="190002102">
    <w:abstractNumId w:val="94"/>
  </w:num>
  <w:num w:numId="95" w16cid:durableId="106505589">
    <w:abstractNumId w:val="4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3438"/>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94A"/>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3A63"/>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0765"/>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24B9"/>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87C"/>
    <w:rsid w:val="001B7FBA"/>
    <w:rsid w:val="001C0B71"/>
    <w:rsid w:val="001C1C89"/>
    <w:rsid w:val="001C2BF6"/>
    <w:rsid w:val="001C3043"/>
    <w:rsid w:val="001C5395"/>
    <w:rsid w:val="001C6EEF"/>
    <w:rsid w:val="001D08D4"/>
    <w:rsid w:val="001D40C7"/>
    <w:rsid w:val="001D5D95"/>
    <w:rsid w:val="001D6857"/>
    <w:rsid w:val="001D7181"/>
    <w:rsid w:val="001D7C17"/>
    <w:rsid w:val="001E0CBE"/>
    <w:rsid w:val="001E3F2B"/>
    <w:rsid w:val="001E4197"/>
    <w:rsid w:val="001E430B"/>
    <w:rsid w:val="001E643D"/>
    <w:rsid w:val="001F1D80"/>
    <w:rsid w:val="001F655F"/>
    <w:rsid w:val="00202054"/>
    <w:rsid w:val="00210345"/>
    <w:rsid w:val="002140F7"/>
    <w:rsid w:val="002144CE"/>
    <w:rsid w:val="00214EE7"/>
    <w:rsid w:val="00217FCC"/>
    <w:rsid w:val="002220EF"/>
    <w:rsid w:val="0022409B"/>
    <w:rsid w:val="0022543C"/>
    <w:rsid w:val="00227546"/>
    <w:rsid w:val="00227891"/>
    <w:rsid w:val="00227957"/>
    <w:rsid w:val="00233186"/>
    <w:rsid w:val="002331C7"/>
    <w:rsid w:val="0023347E"/>
    <w:rsid w:val="002354E3"/>
    <w:rsid w:val="00235CCD"/>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5A10"/>
    <w:rsid w:val="00266169"/>
    <w:rsid w:val="00266740"/>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08B"/>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26282"/>
    <w:rsid w:val="0033001C"/>
    <w:rsid w:val="00330420"/>
    <w:rsid w:val="00330DC0"/>
    <w:rsid w:val="00331533"/>
    <w:rsid w:val="00332BC8"/>
    <w:rsid w:val="00334DDE"/>
    <w:rsid w:val="003352E2"/>
    <w:rsid w:val="00337447"/>
    <w:rsid w:val="00340D47"/>
    <w:rsid w:val="003413B9"/>
    <w:rsid w:val="003415EC"/>
    <w:rsid w:val="003448D5"/>
    <w:rsid w:val="00344A22"/>
    <w:rsid w:val="00347F5F"/>
    <w:rsid w:val="0035089B"/>
    <w:rsid w:val="003510EE"/>
    <w:rsid w:val="00352119"/>
    <w:rsid w:val="00352236"/>
    <w:rsid w:val="0035235E"/>
    <w:rsid w:val="003526E0"/>
    <w:rsid w:val="00353E0F"/>
    <w:rsid w:val="00355656"/>
    <w:rsid w:val="00356F4D"/>
    <w:rsid w:val="0035754B"/>
    <w:rsid w:val="00360433"/>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26DE"/>
    <w:rsid w:val="00393586"/>
    <w:rsid w:val="00396655"/>
    <w:rsid w:val="00396EFC"/>
    <w:rsid w:val="00396FD0"/>
    <w:rsid w:val="003A1E4D"/>
    <w:rsid w:val="003A2D9A"/>
    <w:rsid w:val="003A4A6D"/>
    <w:rsid w:val="003B0D63"/>
    <w:rsid w:val="003B296A"/>
    <w:rsid w:val="003B2C57"/>
    <w:rsid w:val="003B4873"/>
    <w:rsid w:val="003B54FC"/>
    <w:rsid w:val="003B5FF8"/>
    <w:rsid w:val="003B616D"/>
    <w:rsid w:val="003B6201"/>
    <w:rsid w:val="003B64B9"/>
    <w:rsid w:val="003B6DA7"/>
    <w:rsid w:val="003C0B55"/>
    <w:rsid w:val="003C2C0F"/>
    <w:rsid w:val="003C7137"/>
    <w:rsid w:val="003C7958"/>
    <w:rsid w:val="003D04FA"/>
    <w:rsid w:val="003D32E6"/>
    <w:rsid w:val="003D3B75"/>
    <w:rsid w:val="003D54EB"/>
    <w:rsid w:val="003D5510"/>
    <w:rsid w:val="003D6ED9"/>
    <w:rsid w:val="003E1A1A"/>
    <w:rsid w:val="003F17E0"/>
    <w:rsid w:val="003F37C4"/>
    <w:rsid w:val="003F401A"/>
    <w:rsid w:val="003F56C2"/>
    <w:rsid w:val="004009BA"/>
    <w:rsid w:val="00402D8C"/>
    <w:rsid w:val="00402E09"/>
    <w:rsid w:val="00402E0B"/>
    <w:rsid w:val="004042F2"/>
    <w:rsid w:val="00406B75"/>
    <w:rsid w:val="00412333"/>
    <w:rsid w:val="004126EE"/>
    <w:rsid w:val="00414954"/>
    <w:rsid w:val="00415395"/>
    <w:rsid w:val="00416BCD"/>
    <w:rsid w:val="00417D76"/>
    <w:rsid w:val="0042158C"/>
    <w:rsid w:val="0042237A"/>
    <w:rsid w:val="0042265E"/>
    <w:rsid w:val="00422BD1"/>
    <w:rsid w:val="00425664"/>
    <w:rsid w:val="0042695A"/>
    <w:rsid w:val="00426E34"/>
    <w:rsid w:val="00427BC2"/>
    <w:rsid w:val="00430097"/>
    <w:rsid w:val="00431D64"/>
    <w:rsid w:val="00435C7C"/>
    <w:rsid w:val="00435D4B"/>
    <w:rsid w:val="00436CE2"/>
    <w:rsid w:val="00437F70"/>
    <w:rsid w:val="0044112A"/>
    <w:rsid w:val="004414E1"/>
    <w:rsid w:val="00442FC2"/>
    <w:rsid w:val="00446FF7"/>
    <w:rsid w:val="00452185"/>
    <w:rsid w:val="00452506"/>
    <w:rsid w:val="004547AB"/>
    <w:rsid w:val="0045580A"/>
    <w:rsid w:val="00455E7B"/>
    <w:rsid w:val="00457356"/>
    <w:rsid w:val="0046067B"/>
    <w:rsid w:val="00460DB1"/>
    <w:rsid w:val="0046220E"/>
    <w:rsid w:val="00463EF4"/>
    <w:rsid w:val="00465CD6"/>
    <w:rsid w:val="00465D79"/>
    <w:rsid w:val="004660A4"/>
    <w:rsid w:val="00466420"/>
    <w:rsid w:val="004674A4"/>
    <w:rsid w:val="00467B42"/>
    <w:rsid w:val="00470A76"/>
    <w:rsid w:val="0047103E"/>
    <w:rsid w:val="00472FF4"/>
    <w:rsid w:val="004734C6"/>
    <w:rsid w:val="00473C39"/>
    <w:rsid w:val="00475F9F"/>
    <w:rsid w:val="00476609"/>
    <w:rsid w:val="00480043"/>
    <w:rsid w:val="00481489"/>
    <w:rsid w:val="00483016"/>
    <w:rsid w:val="00483E04"/>
    <w:rsid w:val="004868FD"/>
    <w:rsid w:val="0048692C"/>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2AA"/>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5E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26D8C"/>
    <w:rsid w:val="00530028"/>
    <w:rsid w:val="005349B5"/>
    <w:rsid w:val="00535B2A"/>
    <w:rsid w:val="00540C55"/>
    <w:rsid w:val="00541EE7"/>
    <w:rsid w:val="00542812"/>
    <w:rsid w:val="005431FF"/>
    <w:rsid w:val="00550913"/>
    <w:rsid w:val="005526CB"/>
    <w:rsid w:val="00554352"/>
    <w:rsid w:val="00555424"/>
    <w:rsid w:val="0055652B"/>
    <w:rsid w:val="0056144A"/>
    <w:rsid w:val="00561E52"/>
    <w:rsid w:val="005652FC"/>
    <w:rsid w:val="00572C2B"/>
    <w:rsid w:val="00576A8C"/>
    <w:rsid w:val="0057758F"/>
    <w:rsid w:val="005812ED"/>
    <w:rsid w:val="0058495C"/>
    <w:rsid w:val="005915B2"/>
    <w:rsid w:val="0059217D"/>
    <w:rsid w:val="005926BE"/>
    <w:rsid w:val="005951D1"/>
    <w:rsid w:val="00595487"/>
    <w:rsid w:val="00595B9C"/>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6E67"/>
    <w:rsid w:val="006005EB"/>
    <w:rsid w:val="00602FAA"/>
    <w:rsid w:val="00606655"/>
    <w:rsid w:val="006076C8"/>
    <w:rsid w:val="006109FF"/>
    <w:rsid w:val="006137A4"/>
    <w:rsid w:val="00617DCB"/>
    <w:rsid w:val="00620016"/>
    <w:rsid w:val="00620FED"/>
    <w:rsid w:val="006224E6"/>
    <w:rsid w:val="00622857"/>
    <w:rsid w:val="00624801"/>
    <w:rsid w:val="00626273"/>
    <w:rsid w:val="006267E2"/>
    <w:rsid w:val="00627BDE"/>
    <w:rsid w:val="00631957"/>
    <w:rsid w:val="006322B0"/>
    <w:rsid w:val="00632403"/>
    <w:rsid w:val="00632901"/>
    <w:rsid w:val="0063366C"/>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763EB"/>
    <w:rsid w:val="00681BB2"/>
    <w:rsid w:val="0068452D"/>
    <w:rsid w:val="006845B3"/>
    <w:rsid w:val="00685BEC"/>
    <w:rsid w:val="0068649E"/>
    <w:rsid w:val="00687547"/>
    <w:rsid w:val="0069309C"/>
    <w:rsid w:val="00693A6A"/>
    <w:rsid w:val="00694060"/>
    <w:rsid w:val="00695302"/>
    <w:rsid w:val="0069554C"/>
    <w:rsid w:val="00696382"/>
    <w:rsid w:val="006A01E6"/>
    <w:rsid w:val="006A252B"/>
    <w:rsid w:val="006A5D84"/>
    <w:rsid w:val="006A6EE7"/>
    <w:rsid w:val="006A7608"/>
    <w:rsid w:val="006A7D4F"/>
    <w:rsid w:val="006B0420"/>
    <w:rsid w:val="006B0815"/>
    <w:rsid w:val="006B17D9"/>
    <w:rsid w:val="006B21B3"/>
    <w:rsid w:val="006B380A"/>
    <w:rsid w:val="006B41E1"/>
    <w:rsid w:val="006B7860"/>
    <w:rsid w:val="006C04A7"/>
    <w:rsid w:val="006C3853"/>
    <w:rsid w:val="006C7E43"/>
    <w:rsid w:val="006D109B"/>
    <w:rsid w:val="006D1BFC"/>
    <w:rsid w:val="006D20BB"/>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0520A"/>
    <w:rsid w:val="00711A5B"/>
    <w:rsid w:val="00715D96"/>
    <w:rsid w:val="00717802"/>
    <w:rsid w:val="00720FF0"/>
    <w:rsid w:val="007237F2"/>
    <w:rsid w:val="007240C3"/>
    <w:rsid w:val="0072470D"/>
    <w:rsid w:val="00730096"/>
    <w:rsid w:val="00730502"/>
    <w:rsid w:val="007336F3"/>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399"/>
    <w:rsid w:val="0079472A"/>
    <w:rsid w:val="00796ABA"/>
    <w:rsid w:val="0079756C"/>
    <w:rsid w:val="00797626"/>
    <w:rsid w:val="007A0CFD"/>
    <w:rsid w:val="007A2FCD"/>
    <w:rsid w:val="007A62F2"/>
    <w:rsid w:val="007B04FB"/>
    <w:rsid w:val="007B48D1"/>
    <w:rsid w:val="007B558F"/>
    <w:rsid w:val="007B7876"/>
    <w:rsid w:val="007C494C"/>
    <w:rsid w:val="007C4BF3"/>
    <w:rsid w:val="007C59DC"/>
    <w:rsid w:val="007C6B00"/>
    <w:rsid w:val="007D01B3"/>
    <w:rsid w:val="007D04B4"/>
    <w:rsid w:val="007D221B"/>
    <w:rsid w:val="007D2C56"/>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31A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0F03"/>
    <w:rsid w:val="008A32B5"/>
    <w:rsid w:val="008A3598"/>
    <w:rsid w:val="008A3F08"/>
    <w:rsid w:val="008A46E0"/>
    <w:rsid w:val="008A4944"/>
    <w:rsid w:val="008B111C"/>
    <w:rsid w:val="008B18D7"/>
    <w:rsid w:val="008B1D84"/>
    <w:rsid w:val="008B44AA"/>
    <w:rsid w:val="008B48AD"/>
    <w:rsid w:val="008B6CC2"/>
    <w:rsid w:val="008C0106"/>
    <w:rsid w:val="008C0BE3"/>
    <w:rsid w:val="008C0C93"/>
    <w:rsid w:val="008C1ABC"/>
    <w:rsid w:val="008C24D7"/>
    <w:rsid w:val="008C3210"/>
    <w:rsid w:val="008C522A"/>
    <w:rsid w:val="008C5F25"/>
    <w:rsid w:val="008C7556"/>
    <w:rsid w:val="008D3149"/>
    <w:rsid w:val="008D3F97"/>
    <w:rsid w:val="008D67DE"/>
    <w:rsid w:val="008E2EB5"/>
    <w:rsid w:val="008E67A3"/>
    <w:rsid w:val="008F0E1B"/>
    <w:rsid w:val="008F1B0C"/>
    <w:rsid w:val="008F2B27"/>
    <w:rsid w:val="008F53DC"/>
    <w:rsid w:val="009005B5"/>
    <w:rsid w:val="00903A14"/>
    <w:rsid w:val="00907954"/>
    <w:rsid w:val="00910A45"/>
    <w:rsid w:val="00911FCE"/>
    <w:rsid w:val="00913B05"/>
    <w:rsid w:val="0091409B"/>
    <w:rsid w:val="00914CCD"/>
    <w:rsid w:val="009164B4"/>
    <w:rsid w:val="00920360"/>
    <w:rsid w:val="00921060"/>
    <w:rsid w:val="00923042"/>
    <w:rsid w:val="00924727"/>
    <w:rsid w:val="009255C9"/>
    <w:rsid w:val="00927D2E"/>
    <w:rsid w:val="00933285"/>
    <w:rsid w:val="009332E1"/>
    <w:rsid w:val="009341CA"/>
    <w:rsid w:val="009348AE"/>
    <w:rsid w:val="009375A2"/>
    <w:rsid w:val="00941AB9"/>
    <w:rsid w:val="00942817"/>
    <w:rsid w:val="00942AAB"/>
    <w:rsid w:val="00943445"/>
    <w:rsid w:val="00945534"/>
    <w:rsid w:val="00945A23"/>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970D1"/>
    <w:rsid w:val="009A0427"/>
    <w:rsid w:val="009A4313"/>
    <w:rsid w:val="009A54A5"/>
    <w:rsid w:val="009A5C35"/>
    <w:rsid w:val="009A5DE7"/>
    <w:rsid w:val="009A66C9"/>
    <w:rsid w:val="009A74A0"/>
    <w:rsid w:val="009B0BA6"/>
    <w:rsid w:val="009B3D12"/>
    <w:rsid w:val="009B5447"/>
    <w:rsid w:val="009B6C0D"/>
    <w:rsid w:val="009B6D74"/>
    <w:rsid w:val="009B75C3"/>
    <w:rsid w:val="009C024D"/>
    <w:rsid w:val="009C0362"/>
    <w:rsid w:val="009C49E5"/>
    <w:rsid w:val="009D1656"/>
    <w:rsid w:val="009D64A2"/>
    <w:rsid w:val="009D669C"/>
    <w:rsid w:val="009D7135"/>
    <w:rsid w:val="009E0B3B"/>
    <w:rsid w:val="009E28F0"/>
    <w:rsid w:val="009E34FA"/>
    <w:rsid w:val="009E6A8C"/>
    <w:rsid w:val="009E6FDA"/>
    <w:rsid w:val="009E7310"/>
    <w:rsid w:val="009F0104"/>
    <w:rsid w:val="009F23D3"/>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A74D4"/>
    <w:rsid w:val="00AB2101"/>
    <w:rsid w:val="00AB366D"/>
    <w:rsid w:val="00AB3C64"/>
    <w:rsid w:val="00AB41EE"/>
    <w:rsid w:val="00AB4F50"/>
    <w:rsid w:val="00AB5FA1"/>
    <w:rsid w:val="00AC4DB5"/>
    <w:rsid w:val="00AC4E8A"/>
    <w:rsid w:val="00AC62D6"/>
    <w:rsid w:val="00AC6995"/>
    <w:rsid w:val="00AD324E"/>
    <w:rsid w:val="00AD48CF"/>
    <w:rsid w:val="00AD7A6E"/>
    <w:rsid w:val="00AE00AF"/>
    <w:rsid w:val="00AE4812"/>
    <w:rsid w:val="00AE5245"/>
    <w:rsid w:val="00AF03D0"/>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406A"/>
    <w:rsid w:val="00B35A91"/>
    <w:rsid w:val="00B369AC"/>
    <w:rsid w:val="00B37CB1"/>
    <w:rsid w:val="00B40469"/>
    <w:rsid w:val="00B4209C"/>
    <w:rsid w:val="00B461A3"/>
    <w:rsid w:val="00B46516"/>
    <w:rsid w:val="00B47581"/>
    <w:rsid w:val="00B517A4"/>
    <w:rsid w:val="00B527CE"/>
    <w:rsid w:val="00B55DF8"/>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20DD"/>
    <w:rsid w:val="00BC5A32"/>
    <w:rsid w:val="00BD11D4"/>
    <w:rsid w:val="00BD1D80"/>
    <w:rsid w:val="00BD1FDA"/>
    <w:rsid w:val="00BD3D39"/>
    <w:rsid w:val="00BE2645"/>
    <w:rsid w:val="00BE33E4"/>
    <w:rsid w:val="00BE4017"/>
    <w:rsid w:val="00BE4794"/>
    <w:rsid w:val="00BE4ADC"/>
    <w:rsid w:val="00BE6CDE"/>
    <w:rsid w:val="00BE799D"/>
    <w:rsid w:val="00BF1392"/>
    <w:rsid w:val="00BF3103"/>
    <w:rsid w:val="00BF413A"/>
    <w:rsid w:val="00C00CD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7C7"/>
    <w:rsid w:val="00C34E3C"/>
    <w:rsid w:val="00C354E6"/>
    <w:rsid w:val="00C413F4"/>
    <w:rsid w:val="00C46A3F"/>
    <w:rsid w:val="00C46D50"/>
    <w:rsid w:val="00C46F7B"/>
    <w:rsid w:val="00C512CF"/>
    <w:rsid w:val="00C52E22"/>
    <w:rsid w:val="00C536FB"/>
    <w:rsid w:val="00C555E5"/>
    <w:rsid w:val="00C60E28"/>
    <w:rsid w:val="00C62B39"/>
    <w:rsid w:val="00C67D50"/>
    <w:rsid w:val="00C71921"/>
    <w:rsid w:val="00C73790"/>
    <w:rsid w:val="00C76104"/>
    <w:rsid w:val="00C7690B"/>
    <w:rsid w:val="00C76C0D"/>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B68ED"/>
    <w:rsid w:val="00CC1556"/>
    <w:rsid w:val="00CC1C75"/>
    <w:rsid w:val="00CC29EB"/>
    <w:rsid w:val="00CC2E45"/>
    <w:rsid w:val="00CC2F48"/>
    <w:rsid w:val="00CC498C"/>
    <w:rsid w:val="00CC582B"/>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34B5"/>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0AC"/>
    <w:rsid w:val="00D63DB2"/>
    <w:rsid w:val="00D64A93"/>
    <w:rsid w:val="00D67CE9"/>
    <w:rsid w:val="00D72BB8"/>
    <w:rsid w:val="00D8631C"/>
    <w:rsid w:val="00D87590"/>
    <w:rsid w:val="00D900AE"/>
    <w:rsid w:val="00D92E04"/>
    <w:rsid w:val="00D9491E"/>
    <w:rsid w:val="00DA41F8"/>
    <w:rsid w:val="00DA4361"/>
    <w:rsid w:val="00DA5D85"/>
    <w:rsid w:val="00DA6616"/>
    <w:rsid w:val="00DA74C9"/>
    <w:rsid w:val="00DB08A8"/>
    <w:rsid w:val="00DB1BDC"/>
    <w:rsid w:val="00DB4D9E"/>
    <w:rsid w:val="00DD0BC1"/>
    <w:rsid w:val="00DD1933"/>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7826"/>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1E23"/>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0C31"/>
    <w:rsid w:val="00F436E2"/>
    <w:rsid w:val="00F44DEE"/>
    <w:rsid w:val="00F45A8C"/>
    <w:rsid w:val="00F46878"/>
    <w:rsid w:val="00F46AFD"/>
    <w:rsid w:val="00F536DE"/>
    <w:rsid w:val="00F54D34"/>
    <w:rsid w:val="00F54E2F"/>
    <w:rsid w:val="00F5692A"/>
    <w:rsid w:val="00F56D36"/>
    <w:rsid w:val="00F61CB5"/>
    <w:rsid w:val="00F62369"/>
    <w:rsid w:val="00F625E4"/>
    <w:rsid w:val="00F62610"/>
    <w:rsid w:val="00F62891"/>
    <w:rsid w:val="00F634C0"/>
    <w:rsid w:val="00F6492E"/>
    <w:rsid w:val="00F66B98"/>
    <w:rsid w:val="00F67121"/>
    <w:rsid w:val="00F72076"/>
    <w:rsid w:val="00F732DA"/>
    <w:rsid w:val="00F73E51"/>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A71AE"/>
    <w:rsid w:val="00FB0388"/>
    <w:rsid w:val="00FB5D59"/>
    <w:rsid w:val="00FB5DEC"/>
    <w:rsid w:val="00FB7313"/>
    <w:rsid w:val="00FB76E5"/>
    <w:rsid w:val="00FC1824"/>
    <w:rsid w:val="00FC1E15"/>
    <w:rsid w:val="00FC417D"/>
    <w:rsid w:val="00FC4C2D"/>
    <w:rsid w:val="00FC668A"/>
    <w:rsid w:val="00FC6C9A"/>
    <w:rsid w:val="00FD0133"/>
    <w:rsid w:val="00FD2F34"/>
    <w:rsid w:val="00FD379F"/>
    <w:rsid w:val="00FD556C"/>
    <w:rsid w:val="00FD56C3"/>
    <w:rsid w:val="00FD7E90"/>
    <w:rsid w:val="00FE2ABD"/>
    <w:rsid w:val="00FE2B9A"/>
    <w:rsid w:val="00FE43AC"/>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718221D7-DA4F-4BDC-BBDF-AA910CE3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leNormal">
    <w:name w:val="Table Normal"/>
    <w:uiPriority w:val="2"/>
    <w:semiHidden/>
    <w:unhideWhenUsed/>
    <w:qFormat/>
    <w:rsid w:val="00F73E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3A63"/>
    <w:rsid w:val="000D6AF5"/>
    <w:rsid w:val="000D6D47"/>
    <w:rsid w:val="000E0D2F"/>
    <w:rsid w:val="000E3D6B"/>
    <w:rsid w:val="00120EE7"/>
    <w:rsid w:val="001524B9"/>
    <w:rsid w:val="00177B06"/>
    <w:rsid w:val="00181EC9"/>
    <w:rsid w:val="0018784B"/>
    <w:rsid w:val="001C5395"/>
    <w:rsid w:val="001D0252"/>
    <w:rsid w:val="001D53D9"/>
    <w:rsid w:val="001D7C17"/>
    <w:rsid w:val="00214DD4"/>
    <w:rsid w:val="002571EC"/>
    <w:rsid w:val="00267577"/>
    <w:rsid w:val="00275EA7"/>
    <w:rsid w:val="002C0C41"/>
    <w:rsid w:val="002C0FD0"/>
    <w:rsid w:val="002E7B20"/>
    <w:rsid w:val="002F1E48"/>
    <w:rsid w:val="00353366"/>
    <w:rsid w:val="00370331"/>
    <w:rsid w:val="003D2687"/>
    <w:rsid w:val="003E2068"/>
    <w:rsid w:val="00417026"/>
    <w:rsid w:val="0041732A"/>
    <w:rsid w:val="00423C47"/>
    <w:rsid w:val="004547AB"/>
    <w:rsid w:val="00465588"/>
    <w:rsid w:val="004761D1"/>
    <w:rsid w:val="00484995"/>
    <w:rsid w:val="004A1299"/>
    <w:rsid w:val="004A7135"/>
    <w:rsid w:val="004D132B"/>
    <w:rsid w:val="00510AC0"/>
    <w:rsid w:val="005347DF"/>
    <w:rsid w:val="005E5AC2"/>
    <w:rsid w:val="0060393B"/>
    <w:rsid w:val="0063366C"/>
    <w:rsid w:val="00641065"/>
    <w:rsid w:val="00647193"/>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25E94"/>
    <w:rsid w:val="00853CF6"/>
    <w:rsid w:val="00864F59"/>
    <w:rsid w:val="00870658"/>
    <w:rsid w:val="008C0607"/>
    <w:rsid w:val="008F3283"/>
    <w:rsid w:val="00903EBF"/>
    <w:rsid w:val="00954CAB"/>
    <w:rsid w:val="009632BD"/>
    <w:rsid w:val="00982E04"/>
    <w:rsid w:val="00987E9B"/>
    <w:rsid w:val="0099417A"/>
    <w:rsid w:val="009C00DE"/>
    <w:rsid w:val="00A41AF8"/>
    <w:rsid w:val="00A561DE"/>
    <w:rsid w:val="00A740EE"/>
    <w:rsid w:val="00A75D74"/>
    <w:rsid w:val="00AA1FAB"/>
    <w:rsid w:val="00AE32C1"/>
    <w:rsid w:val="00AF3B82"/>
    <w:rsid w:val="00B50BDA"/>
    <w:rsid w:val="00B579F6"/>
    <w:rsid w:val="00B91D3F"/>
    <w:rsid w:val="00BC38EB"/>
    <w:rsid w:val="00BF6F9E"/>
    <w:rsid w:val="00C03460"/>
    <w:rsid w:val="00C149BD"/>
    <w:rsid w:val="00C72B0D"/>
    <w:rsid w:val="00C75070"/>
    <w:rsid w:val="00C955D3"/>
    <w:rsid w:val="00CD7866"/>
    <w:rsid w:val="00D36921"/>
    <w:rsid w:val="00D61A9E"/>
    <w:rsid w:val="00D630AC"/>
    <w:rsid w:val="00D74D32"/>
    <w:rsid w:val="00E4024A"/>
    <w:rsid w:val="00E41135"/>
    <w:rsid w:val="00E63212"/>
    <w:rsid w:val="00E970EA"/>
    <w:rsid w:val="00EA4F50"/>
    <w:rsid w:val="00EC7763"/>
    <w:rsid w:val="00ED5E0D"/>
    <w:rsid w:val="00EE4171"/>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4B8DC-2CE6-4D97-AFB9-2C5C8FE80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63</Pages>
  <Words>18892</Words>
  <Characters>113358</Characters>
  <Application>Microsoft Office Word</Application>
  <DocSecurity>0</DocSecurity>
  <Lines>944</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Agnieszka Pazera</cp:lastModifiedBy>
  <cp:revision>8</cp:revision>
  <cp:lastPrinted>2024-11-18T13:28:00Z</cp:lastPrinted>
  <dcterms:created xsi:type="dcterms:W3CDTF">2024-11-18T11:18:00Z</dcterms:created>
  <dcterms:modified xsi:type="dcterms:W3CDTF">2024-11-18T13:28:00Z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